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F7" w:rsidRPr="00E54A8C" w:rsidRDefault="00E54A8C" w:rsidP="00E54A8C">
      <w:pPr>
        <w:pStyle w:val="Heading1"/>
        <w:rPr>
          <w:lang w:val="en-US"/>
        </w:rPr>
      </w:pPr>
      <w:proofErr w:type="spellStart"/>
      <w:r w:rsidRPr="00E54A8C">
        <w:rPr>
          <w:lang w:val="en-US"/>
        </w:rPr>
        <w:t>DrA</w:t>
      </w:r>
      <w:proofErr w:type="spellEnd"/>
      <w:r w:rsidRPr="00E54A8C">
        <w:rPr>
          <w:lang w:val="en-US"/>
        </w:rPr>
        <w:t xml:space="preserve"> User Guide</w:t>
      </w:r>
      <w:r w:rsidR="00833A37">
        <w:rPr>
          <w:lang w:val="en-US"/>
        </w:rPr>
        <w:t xml:space="preserve"> (Preliminary)</w:t>
      </w:r>
    </w:p>
    <w:p w:rsidR="00E54A8C" w:rsidRPr="00E54A8C" w:rsidRDefault="00E54A8C">
      <w:pPr>
        <w:rPr>
          <w:lang w:val="en-US"/>
        </w:rPr>
      </w:pPr>
      <w:r w:rsidRPr="00E54A8C">
        <w:rPr>
          <w:lang w:val="en-US"/>
        </w:rPr>
        <w:t>First Draft, October 1</w:t>
      </w:r>
      <w:r w:rsidR="00126E82">
        <w:rPr>
          <w:lang w:val="en-US"/>
        </w:rPr>
        <w:t>2</w:t>
      </w:r>
      <w:r w:rsidR="00126E82" w:rsidRPr="00126E82">
        <w:rPr>
          <w:vertAlign w:val="superscript"/>
          <w:lang w:val="en-US"/>
        </w:rPr>
        <w:t>th</w:t>
      </w:r>
      <w:r w:rsidR="00126E82">
        <w:rPr>
          <w:lang w:val="en-US"/>
        </w:rPr>
        <w:t xml:space="preserve">, </w:t>
      </w:r>
      <w:r w:rsidRPr="00E54A8C">
        <w:rPr>
          <w:lang w:val="en-US"/>
        </w:rPr>
        <w:t>2012</w:t>
      </w:r>
    </w:p>
    <w:p w:rsidR="00E54A8C" w:rsidRDefault="00E54A8C" w:rsidP="00E54A8C">
      <w:pPr>
        <w:pStyle w:val="Heading2"/>
        <w:rPr>
          <w:lang w:val="en-US"/>
        </w:rPr>
      </w:pPr>
      <w:r>
        <w:rPr>
          <w:lang w:val="en-US"/>
        </w:rPr>
        <w:t>Introduction</w:t>
      </w:r>
    </w:p>
    <w:p w:rsidR="00E54A8C" w:rsidRDefault="00E54A8C" w:rsidP="00E54A8C">
      <w:pPr>
        <w:rPr>
          <w:lang w:val="en-US"/>
        </w:rPr>
      </w:pPr>
      <w:r>
        <w:rPr>
          <w:lang w:val="en-US"/>
        </w:rPr>
        <w:t>An error logging mechanism is an important part of any modern APL application – especially a server application, which is expected to trap all errors and keep running unless something “fatal” occurs. “</w:t>
      </w:r>
      <w:proofErr w:type="spellStart"/>
      <w:r>
        <w:rPr>
          <w:lang w:val="en-US"/>
        </w:rPr>
        <w:t>DrA</w:t>
      </w:r>
      <w:proofErr w:type="spellEnd"/>
      <w:r>
        <w:rPr>
          <w:lang w:val="en-US"/>
        </w:rPr>
        <w:t>” is an error logging tool for Dyalog APL, named after “</w:t>
      </w:r>
      <w:proofErr w:type="spellStart"/>
      <w:r>
        <w:rPr>
          <w:lang w:val="en-US"/>
        </w:rPr>
        <w:t>Dr.Watson</w:t>
      </w:r>
      <w:proofErr w:type="spellEnd"/>
      <w:r>
        <w:rPr>
          <w:lang w:val="en-US"/>
        </w:rPr>
        <w:t xml:space="preserve">”, a debugging tool for the </w:t>
      </w:r>
      <w:proofErr w:type="spellStart"/>
      <w:r>
        <w:rPr>
          <w:lang w:val="en-US"/>
        </w:rPr>
        <w:t>Watcom</w:t>
      </w:r>
      <w:proofErr w:type="spellEnd"/>
      <w:r>
        <w:rPr>
          <w:lang w:val="en-US"/>
        </w:rPr>
        <w:t xml:space="preserve"> C compiler that </w:t>
      </w:r>
      <w:r w:rsidR="00833A37">
        <w:rPr>
          <w:lang w:val="en-US"/>
        </w:rPr>
        <w:t xml:space="preserve">was used to compile Dyalog APL back when </w:t>
      </w:r>
      <w:proofErr w:type="spellStart"/>
      <w:r w:rsidR="00833A37">
        <w:rPr>
          <w:lang w:val="en-US"/>
        </w:rPr>
        <w:t>DrA</w:t>
      </w:r>
      <w:proofErr w:type="spellEnd"/>
      <w:r w:rsidR="00833A37">
        <w:rPr>
          <w:lang w:val="en-US"/>
        </w:rPr>
        <w:t xml:space="preserve"> first saw the light of day.</w:t>
      </w:r>
    </w:p>
    <w:p w:rsidR="00E54A8C" w:rsidRDefault="00E54A8C" w:rsidP="00E54A8C">
      <w:pPr>
        <w:rPr>
          <w:lang w:val="en-US"/>
        </w:rPr>
      </w:pPr>
      <w:r>
        <w:rPr>
          <w:lang w:val="en-US"/>
        </w:rPr>
        <w:t>This document has been hastily written as a companion to the “Starting a New APL Application” workshop at Dyalog’12. A more complete user guide will hopefully be written soon!</w:t>
      </w:r>
    </w:p>
    <w:p w:rsidR="002023F8" w:rsidRDefault="002023F8" w:rsidP="002023F8">
      <w:pPr>
        <w:pStyle w:val="Heading2"/>
        <w:rPr>
          <w:lang w:val="en-US"/>
        </w:rPr>
      </w:pPr>
      <w:r>
        <w:rPr>
          <w:lang w:val="en-US"/>
        </w:rPr>
        <w:t>Functionality</w:t>
      </w:r>
    </w:p>
    <w:p w:rsidR="008C501D" w:rsidRDefault="002023F8" w:rsidP="002023F8">
      <w:pPr>
        <w:rPr>
          <w:lang w:val="en-US"/>
        </w:rPr>
      </w:pPr>
      <w:r>
        <w:rPr>
          <w:lang w:val="en-US"/>
        </w:rPr>
        <w:t xml:space="preserve">When correctly configured, </w:t>
      </w:r>
      <w:proofErr w:type="spellStart"/>
      <w:r>
        <w:rPr>
          <w:lang w:val="en-US"/>
        </w:rPr>
        <w:t>DrA</w:t>
      </w:r>
      <w:proofErr w:type="spellEnd"/>
      <w:r>
        <w:rPr>
          <w:lang w:val="en-US"/>
        </w:rPr>
        <w:t xml:space="preserve"> creates an APL component file when a trapped error is encountered</w:t>
      </w:r>
      <w:r w:rsidR="008C501D">
        <w:rPr>
          <w:lang w:val="en-US"/>
        </w:rPr>
        <w:t xml:space="preserve">. The file contains information about the program stack when the error occurred, the definition of the failing function, and the values of any variables which were referenced on the line of code which failed. It is also possible for the developer to request logging of a list of fixed variable names, </w:t>
      </w:r>
    </w:p>
    <w:p w:rsidR="008C501D" w:rsidRDefault="008C501D" w:rsidP="002023F8">
      <w:pPr>
        <w:rPr>
          <w:lang w:val="en-US"/>
        </w:rPr>
      </w:pPr>
      <w:r>
        <w:rPr>
          <w:lang w:val="en-US"/>
        </w:rPr>
        <w:t xml:space="preserve">When errors occur, the log file can automatically be sent as an attachment via SMTP e-mail to a system administrator, and execution directed to a label called </w:t>
      </w:r>
      <w:r w:rsidRPr="008C501D">
        <w:rPr>
          <w:rFonts w:ascii="APL385 Unicode" w:hAnsi="APL385 Unicode"/>
          <w:lang w:val="en-US"/>
        </w:rPr>
        <w:t>RESUME</w:t>
      </w:r>
      <w:r>
        <w:rPr>
          <w:lang w:val="en-US"/>
        </w:rPr>
        <w:t>, if one exists.</w:t>
      </w:r>
    </w:p>
    <w:p w:rsidR="002023F8" w:rsidRDefault="008C501D" w:rsidP="002023F8">
      <w:pPr>
        <w:rPr>
          <w:lang w:val="en-US"/>
        </w:rPr>
      </w:pPr>
      <w:r>
        <w:rPr>
          <w:lang w:val="en-US"/>
        </w:rPr>
        <w:t xml:space="preserve">The following simple application illustrates how to use </w:t>
      </w:r>
      <w:proofErr w:type="spellStart"/>
      <w:r>
        <w:rPr>
          <w:lang w:val="en-US"/>
        </w:rPr>
        <w:t>DrA</w:t>
      </w:r>
      <w:proofErr w:type="spellEnd"/>
      <w:r>
        <w:rPr>
          <w:lang w:val="en-US"/>
        </w:rPr>
        <w:t>:</w:t>
      </w:r>
    </w:p>
    <w:p w:rsidR="002023F8" w:rsidRPr="002023F8" w:rsidRDefault="002023F8" w:rsidP="002023F8">
      <w:pPr>
        <w:pStyle w:val="APLCode"/>
      </w:pPr>
      <w:r w:rsidRPr="002023F8">
        <w:t xml:space="preserve">     ∇ Foo</w:t>
      </w:r>
      <w:proofErr w:type="gramStart"/>
      <w:r w:rsidR="008C501D">
        <w:t>;⎕</w:t>
      </w:r>
      <w:proofErr w:type="gramEnd"/>
      <w:r w:rsidR="008C501D">
        <w:t>TRAP;A;B;C</w:t>
      </w:r>
    </w:p>
    <w:p w:rsidR="002023F8" w:rsidRPr="002023F8" w:rsidRDefault="002023F8" w:rsidP="002023F8">
      <w:pPr>
        <w:pStyle w:val="APLCode"/>
      </w:pPr>
      <w:r w:rsidRPr="002023F8">
        <w:t xml:space="preserve">[1]    </w:t>
      </w:r>
      <w:proofErr w:type="spellStart"/>
      <w:r w:rsidRPr="002023F8">
        <w:t>DrA.SetDefaults</w:t>
      </w:r>
      <w:proofErr w:type="spellEnd"/>
    </w:p>
    <w:p w:rsidR="002023F8" w:rsidRPr="002023F8" w:rsidRDefault="002023F8" w:rsidP="002023F8">
      <w:pPr>
        <w:pStyle w:val="APLCode"/>
      </w:pPr>
      <w:r w:rsidRPr="002023F8">
        <w:t xml:space="preserve">[2]    </w:t>
      </w:r>
      <w:r w:rsidRPr="002023F8">
        <w:rPr>
          <w:rFonts w:cs="Cambria Math"/>
        </w:rPr>
        <w:t>⎕</w:t>
      </w:r>
      <w:proofErr w:type="spellStart"/>
      <w:r w:rsidRPr="002023F8">
        <w:t>TRAP</w:t>
      </w:r>
      <w:r w:rsidRPr="002023F8">
        <w:rPr>
          <w:rFonts w:cs="Calibri"/>
        </w:rPr>
        <w:t>←</w:t>
      </w:r>
      <w:r w:rsidRPr="002023F8">
        <w:t>DrA.TrapGUI</w:t>
      </w:r>
      <w:proofErr w:type="spellEnd"/>
    </w:p>
    <w:p w:rsidR="002023F8" w:rsidRPr="002023F8" w:rsidRDefault="002023F8" w:rsidP="002023F8">
      <w:pPr>
        <w:pStyle w:val="APLCode"/>
      </w:pPr>
      <w:r w:rsidRPr="002023F8">
        <w:t xml:space="preserve">[3]    A←1 </w:t>
      </w:r>
      <w:r w:rsidRPr="002023F8">
        <w:rPr>
          <w:rFonts w:cs="Cambria Math"/>
        </w:rPr>
        <w:t>⋄</w:t>
      </w:r>
      <w:r w:rsidRPr="002023F8">
        <w:t xml:space="preserve"> B</w:t>
      </w:r>
      <w:r w:rsidRPr="002023F8">
        <w:rPr>
          <w:rFonts w:cs="Calibri"/>
        </w:rPr>
        <w:t>←</w:t>
      </w:r>
      <w:r w:rsidRPr="002023F8">
        <w:t>0</w:t>
      </w:r>
    </w:p>
    <w:p w:rsidR="002023F8" w:rsidRPr="002023F8" w:rsidRDefault="002023F8" w:rsidP="002023F8">
      <w:pPr>
        <w:pStyle w:val="APLCode"/>
      </w:pPr>
      <w:r w:rsidRPr="002023F8">
        <w:t>[4]    C←A÷B</w:t>
      </w:r>
    </w:p>
    <w:p w:rsidR="002023F8" w:rsidRPr="002023F8" w:rsidRDefault="002023F8" w:rsidP="002023F8">
      <w:pPr>
        <w:pStyle w:val="APLCode"/>
      </w:pPr>
      <w:r w:rsidRPr="002023F8">
        <w:t>[5]    →0</w:t>
      </w:r>
    </w:p>
    <w:p w:rsidR="002023F8" w:rsidRPr="002023F8" w:rsidRDefault="002023F8" w:rsidP="002023F8">
      <w:pPr>
        <w:pStyle w:val="APLCode"/>
      </w:pPr>
      <w:r w:rsidRPr="002023F8">
        <w:t>[6]</w:t>
      </w:r>
    </w:p>
    <w:p w:rsidR="002023F8" w:rsidRPr="002023F8" w:rsidRDefault="002023F8" w:rsidP="002023F8">
      <w:pPr>
        <w:pStyle w:val="APLCode"/>
      </w:pPr>
      <w:r w:rsidRPr="002023F8">
        <w:t>[7]   RESUME:</w:t>
      </w:r>
      <w:r w:rsidR="008C501D">
        <w:t xml:space="preserve"> </w:t>
      </w:r>
      <w:r w:rsidRPr="002023F8">
        <w:rPr>
          <w:rFonts w:cs="Cambria Math"/>
        </w:rPr>
        <w:t>⎕</w:t>
      </w:r>
      <w:r w:rsidRPr="002023F8">
        <w:rPr>
          <w:rFonts w:cs="Calibri"/>
        </w:rPr>
        <w:t>←</w:t>
      </w:r>
      <w:r w:rsidRPr="002023F8">
        <w:t>'Application Resumed'</w:t>
      </w:r>
    </w:p>
    <w:p w:rsidR="002023F8" w:rsidRPr="002023F8" w:rsidRDefault="002023F8" w:rsidP="002023F8">
      <w:pPr>
        <w:pStyle w:val="APLCode"/>
      </w:pPr>
      <w:r w:rsidRPr="002023F8">
        <w:t xml:space="preserve">     </w:t>
      </w:r>
      <w:r w:rsidRPr="002023F8">
        <w:rPr>
          <w:rFonts w:cs="Cambria Math"/>
        </w:rPr>
        <w:t>∇</w:t>
      </w:r>
    </w:p>
    <w:p w:rsidR="002023F8" w:rsidRDefault="008C501D" w:rsidP="002023F8">
      <w:pPr>
        <w:rPr>
          <w:lang w:val="en-US"/>
        </w:rPr>
      </w:pPr>
      <w:r>
        <w:rPr>
          <w:lang w:val="en-US"/>
        </w:rPr>
        <w:t>When this function runs, a</w:t>
      </w:r>
      <w:r w:rsidR="002023F8">
        <w:rPr>
          <w:lang w:val="en-US"/>
        </w:rPr>
        <w:t xml:space="preserve"> </w:t>
      </w:r>
      <w:r w:rsidRPr="008C501D">
        <w:rPr>
          <w:rFonts w:ascii="APL385 Unicode" w:hAnsi="APL385 Unicode"/>
          <w:lang w:val="en-US"/>
        </w:rPr>
        <w:t>DOMAIN ERROR</w:t>
      </w:r>
      <w:r>
        <w:rPr>
          <w:lang w:val="en-US"/>
        </w:rPr>
        <w:t xml:space="preserve"> </w:t>
      </w:r>
      <w:r w:rsidR="002023F8">
        <w:rPr>
          <w:lang w:val="en-US"/>
        </w:rPr>
        <w:t xml:space="preserve">will occur </w:t>
      </w:r>
      <w:r>
        <w:rPr>
          <w:lang w:val="en-US"/>
        </w:rPr>
        <w:t>on line [4] and the user interface shown at the top of the next page will be displayed. The user will be presented with the option of resuming execution, copying the text to the clipboard, or sending an e-mail containing diagnostic information to the system administrator.</w:t>
      </w:r>
    </w:p>
    <w:p w:rsidR="008C501D" w:rsidRDefault="008C501D" w:rsidP="002023F8">
      <w:pPr>
        <w:rPr>
          <w:lang w:val="en-US"/>
        </w:rPr>
      </w:pPr>
      <w:r>
        <w:rPr>
          <w:noProof/>
          <w:lang w:eastAsia="da-DK"/>
        </w:rPr>
        <w:lastRenderedPageBreak/>
        <w:drawing>
          <wp:inline distT="0" distB="0" distL="0" distR="0" wp14:anchorId="5848D6A1" wp14:editId="370B9D8E">
            <wp:extent cx="6002162" cy="4676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003788" cy="4678042"/>
                    </a:xfrm>
                    <a:prstGeom prst="rect">
                      <a:avLst/>
                    </a:prstGeom>
                  </pic:spPr>
                </pic:pic>
              </a:graphicData>
            </a:graphic>
          </wp:inline>
        </w:drawing>
      </w:r>
    </w:p>
    <w:p w:rsidR="008C501D" w:rsidRDefault="008C501D" w:rsidP="008C501D">
      <w:pPr>
        <w:rPr>
          <w:lang w:val="en-US"/>
        </w:rPr>
      </w:pPr>
      <w:r>
        <w:rPr>
          <w:lang w:val="en-US"/>
        </w:rPr>
        <w:t xml:space="preserve">The function </w:t>
      </w:r>
      <w:proofErr w:type="spellStart"/>
      <w:r>
        <w:rPr>
          <w:lang w:val="en-US"/>
        </w:rPr>
        <w:t>DrA.Diagnose</w:t>
      </w:r>
      <w:proofErr w:type="spellEnd"/>
      <w:r>
        <w:rPr>
          <w:lang w:val="en-US"/>
        </w:rPr>
        <w:t xml:space="preserve"> allows </w:t>
      </w:r>
      <w:r w:rsidR="00833A37">
        <w:rPr>
          <w:lang w:val="en-US"/>
        </w:rPr>
        <w:t>inspection of the logged errors:</w:t>
      </w:r>
    </w:p>
    <w:p w:rsidR="00833A37" w:rsidRPr="00833A37" w:rsidRDefault="00833A37" w:rsidP="00833A37">
      <w:pPr>
        <w:pStyle w:val="APLCode"/>
      </w:pPr>
      <w:r w:rsidRPr="00833A37">
        <w:t xml:space="preserve">      </w:t>
      </w:r>
      <w:proofErr w:type="spellStart"/>
      <w:r w:rsidRPr="00833A37">
        <w:t>NS←DrA.Diagnose</w:t>
      </w:r>
      <w:proofErr w:type="spellEnd"/>
      <w:r w:rsidRPr="00833A37">
        <w:t xml:space="preserve"> ''</w:t>
      </w:r>
    </w:p>
    <w:p w:rsidR="00833A37" w:rsidRPr="00833A37" w:rsidRDefault="00833A37" w:rsidP="00833A37">
      <w:pPr>
        <w:pStyle w:val="APLCode"/>
      </w:pPr>
      <w:r w:rsidRPr="00833A37">
        <w:t>1. c:\myapp\DrA\20121009_Foo_0004_0005</w:t>
      </w:r>
    </w:p>
    <w:p w:rsidR="00833A37" w:rsidRPr="00833A37" w:rsidRDefault="00833A37" w:rsidP="00833A37">
      <w:pPr>
        <w:pStyle w:val="APLCode"/>
      </w:pPr>
      <w:r w:rsidRPr="00833A37">
        <w:t>2. c:\myapp\DrA\20121009_Foo_0004_0011</w:t>
      </w:r>
    </w:p>
    <w:p w:rsidR="00833A37" w:rsidRPr="00833A37" w:rsidRDefault="00833A37" w:rsidP="00833A37">
      <w:pPr>
        <w:pStyle w:val="APLCode"/>
      </w:pPr>
      <w:r w:rsidRPr="00833A37">
        <w:rPr>
          <w:rFonts w:cs="Cambria Math"/>
        </w:rPr>
        <w:t>⎕</w:t>
      </w:r>
      <w:r w:rsidRPr="00833A37">
        <w:t>:</w:t>
      </w:r>
    </w:p>
    <w:p w:rsidR="00833A37" w:rsidRPr="00833A37" w:rsidRDefault="00833A37" w:rsidP="00833A37">
      <w:pPr>
        <w:pStyle w:val="APLCode"/>
      </w:pPr>
      <w:r w:rsidRPr="00833A37">
        <w:t xml:space="preserve">     2</w:t>
      </w:r>
    </w:p>
    <w:p w:rsidR="00833A37" w:rsidRPr="00833A37" w:rsidRDefault="00833A37" w:rsidP="00833A37">
      <w:pPr>
        <w:pStyle w:val="APLCode"/>
      </w:pPr>
      <w:r w:rsidRPr="00833A37">
        <w:t xml:space="preserve"> </w:t>
      </w:r>
      <w:r w:rsidRPr="00833A37">
        <w:rPr>
          <w:rFonts w:cs="Cambria Math"/>
        </w:rPr>
        <w:t>⎕</w:t>
      </w:r>
      <w:r w:rsidRPr="00833A37">
        <w:t xml:space="preserve">DM         DOMAIN ERROR                                                          </w:t>
      </w:r>
    </w:p>
    <w:p w:rsidR="00833A37" w:rsidRPr="00833A37" w:rsidRDefault="00833A37" w:rsidP="00833A37">
      <w:pPr>
        <w:pStyle w:val="APLCode"/>
      </w:pPr>
      <w:r w:rsidRPr="00833A37">
        <w:t xml:space="preserve">             </w:t>
      </w:r>
      <w:proofErr w:type="gramStart"/>
      <w:r w:rsidRPr="00833A37">
        <w:t>Foo[</w:t>
      </w:r>
      <w:proofErr w:type="gramEnd"/>
      <w:r w:rsidRPr="00833A37">
        <w:t xml:space="preserve">4] C←A÷B                                                          </w:t>
      </w:r>
    </w:p>
    <w:p w:rsidR="00833A37" w:rsidRPr="00833A37" w:rsidRDefault="00833A37" w:rsidP="00833A37">
      <w:pPr>
        <w:pStyle w:val="APLCode"/>
      </w:pPr>
      <w:r w:rsidRPr="00833A37">
        <w:t xml:space="preserve">                   </w:t>
      </w:r>
      <w:r w:rsidRPr="00833A37">
        <w:rPr>
          <w:rFonts w:cs="Cambria Math"/>
        </w:rPr>
        <w:t>∧</w:t>
      </w:r>
      <w:r w:rsidRPr="00833A37">
        <w:t xml:space="preserve">                                                               </w:t>
      </w:r>
    </w:p>
    <w:p w:rsidR="00833A37" w:rsidRPr="00833A37" w:rsidRDefault="00833A37" w:rsidP="00833A37">
      <w:pPr>
        <w:pStyle w:val="APLCode"/>
      </w:pPr>
      <w:r w:rsidRPr="00833A37">
        <w:t xml:space="preserve"> </w:t>
      </w:r>
      <w:r w:rsidRPr="00833A37">
        <w:rPr>
          <w:rFonts w:cs="Cambria Math"/>
        </w:rPr>
        <w:t>⎕</w:t>
      </w:r>
      <w:r w:rsidRPr="00833A37">
        <w:t xml:space="preserve">THIS       #                                                                     </w:t>
      </w:r>
    </w:p>
    <w:p w:rsidR="00833A37" w:rsidRPr="00833A37" w:rsidRDefault="00833A37" w:rsidP="00833A37">
      <w:pPr>
        <w:pStyle w:val="APLCode"/>
      </w:pPr>
      <w:r w:rsidRPr="00833A37">
        <w:t xml:space="preserve"> </w:t>
      </w:r>
      <w:r w:rsidRPr="00833A37">
        <w:rPr>
          <w:rFonts w:cs="Cambria Math"/>
        </w:rPr>
        <w:t>⎕</w:t>
      </w:r>
      <w:r w:rsidRPr="00833A37">
        <w:t>XSI         #.</w:t>
      </w:r>
      <w:proofErr w:type="gramStart"/>
      <w:r w:rsidRPr="00833A37">
        <w:t>Foo[</w:t>
      </w:r>
      <w:proofErr w:type="gramEnd"/>
      <w:r w:rsidRPr="00833A37">
        <w:t xml:space="preserve">4]                                                             </w:t>
      </w:r>
    </w:p>
    <w:p w:rsidR="00833A37" w:rsidRPr="00833A37" w:rsidRDefault="00833A37" w:rsidP="00833A37">
      <w:pPr>
        <w:pStyle w:val="APLCode"/>
      </w:pPr>
      <w:r w:rsidRPr="00833A37">
        <w:t xml:space="preserve"> </w:t>
      </w:r>
      <w:r w:rsidRPr="00833A37">
        <w:rPr>
          <w:rFonts w:cs="Cambria Math"/>
        </w:rPr>
        <w:t>⎕</w:t>
      </w:r>
      <w:r w:rsidRPr="00833A37">
        <w:t xml:space="preserve">TS         2012 10 9 23 32 25 25                                                 </w:t>
      </w:r>
    </w:p>
    <w:p w:rsidR="00833A37" w:rsidRPr="00833A37" w:rsidRDefault="00833A37" w:rsidP="00833A37">
      <w:pPr>
        <w:pStyle w:val="APLCode"/>
      </w:pPr>
      <w:r w:rsidRPr="00833A37">
        <w:t xml:space="preserve"> </w:t>
      </w:r>
      <w:r w:rsidRPr="00833A37">
        <w:rPr>
          <w:rFonts w:cs="Cambria Math"/>
        </w:rPr>
        <w:t>⎕</w:t>
      </w:r>
      <w:r w:rsidRPr="00833A37">
        <w:t xml:space="preserve">WA         521314276                                                             </w:t>
      </w:r>
    </w:p>
    <w:p w:rsidR="00833A37" w:rsidRPr="00833A37" w:rsidRDefault="00833A37" w:rsidP="00833A37">
      <w:pPr>
        <w:pStyle w:val="APLCode"/>
      </w:pPr>
      <w:r w:rsidRPr="00833A37">
        <w:t xml:space="preserve"> </w:t>
      </w:r>
      <w:r w:rsidRPr="00833A37">
        <w:rPr>
          <w:rFonts w:cs="Cambria Math"/>
        </w:rPr>
        <w:t>⎕</w:t>
      </w:r>
      <w:r w:rsidRPr="00833A37">
        <w:t xml:space="preserve">IO         1                                                                     </w:t>
      </w:r>
    </w:p>
    <w:p w:rsidR="00833A37" w:rsidRPr="00833A37" w:rsidRDefault="00833A37" w:rsidP="00833A37">
      <w:pPr>
        <w:pStyle w:val="APLCode"/>
      </w:pPr>
      <w:r w:rsidRPr="00833A37">
        <w:t xml:space="preserve"> </w:t>
      </w:r>
      <w:r w:rsidRPr="00833A37">
        <w:rPr>
          <w:rFonts w:cs="Cambria Math"/>
        </w:rPr>
        <w:t>⎕</w:t>
      </w:r>
      <w:r w:rsidRPr="00833A37">
        <w:t xml:space="preserve">EN         11                                                                    </w:t>
      </w:r>
    </w:p>
    <w:p w:rsidR="00833A37" w:rsidRPr="00833A37" w:rsidRDefault="00833A37" w:rsidP="00833A37">
      <w:pPr>
        <w:pStyle w:val="APLCode"/>
      </w:pPr>
      <w:r w:rsidRPr="00833A37">
        <w:t xml:space="preserve"> </w:t>
      </w:r>
      <w:proofErr w:type="spellStart"/>
      <w:proofErr w:type="gramStart"/>
      <w:r w:rsidRPr="00833A37">
        <w:t>TimeStamps</w:t>
      </w:r>
      <w:proofErr w:type="spellEnd"/>
      <w:r w:rsidRPr="00833A37">
        <w:t xml:space="preserve">  2012</w:t>
      </w:r>
      <w:proofErr w:type="gramEnd"/>
      <w:r w:rsidRPr="00833A37">
        <w:t xml:space="preserve">-10-09 23:20:28                                                   </w:t>
      </w:r>
    </w:p>
    <w:p w:rsidR="00833A37" w:rsidRPr="00833A37" w:rsidRDefault="00833A37" w:rsidP="00833A37">
      <w:pPr>
        <w:pStyle w:val="APLCode"/>
      </w:pPr>
      <w:r w:rsidRPr="00833A37">
        <w:t xml:space="preserve">             2012-10-09 23:32:25                                                   </w:t>
      </w:r>
    </w:p>
    <w:p w:rsidR="00833A37" w:rsidRPr="00833A37" w:rsidRDefault="00833A37" w:rsidP="00833A37">
      <w:pPr>
        <w:pStyle w:val="APLCode"/>
      </w:pPr>
      <w:r w:rsidRPr="00833A37">
        <w:t xml:space="preserve">             (2 occurrences)                                                       </w:t>
      </w:r>
    </w:p>
    <w:p w:rsidR="00833A37" w:rsidRPr="00833A37" w:rsidRDefault="00833A37" w:rsidP="00833A37">
      <w:pPr>
        <w:pStyle w:val="APLCode"/>
      </w:pPr>
      <w:r w:rsidRPr="00833A37">
        <w:t xml:space="preserve"> </w:t>
      </w:r>
      <w:r w:rsidRPr="00833A37">
        <w:rPr>
          <w:rFonts w:cs="Cambria Math"/>
        </w:rPr>
        <w:t>⎕</w:t>
      </w:r>
      <w:r w:rsidRPr="00833A37">
        <w:t>WSID       c:\</w:t>
      </w:r>
      <w:r>
        <w:t>myapp</w:t>
      </w:r>
      <w:r w:rsidRPr="00833A37">
        <w:t>\</w:t>
      </w:r>
      <w:r>
        <w:t>myws</w:t>
      </w:r>
      <w:r w:rsidRPr="00833A37">
        <w:t xml:space="preserve">   </w:t>
      </w:r>
    </w:p>
    <w:p w:rsidR="00833A37" w:rsidRDefault="00833A37" w:rsidP="00833A37">
      <w:pPr>
        <w:pStyle w:val="APLCode"/>
      </w:pPr>
      <w:r w:rsidRPr="00833A37">
        <w:t xml:space="preserve"> </w:t>
      </w:r>
      <w:proofErr w:type="spellStart"/>
      <w:r w:rsidRPr="00833A37">
        <w:t>APLVersion</w:t>
      </w:r>
      <w:proofErr w:type="spellEnd"/>
      <w:r w:rsidRPr="00833A37">
        <w:t xml:space="preserve">   </w:t>
      </w:r>
      <w:proofErr w:type="gramStart"/>
      <w:r w:rsidRPr="00833A37">
        <w:t>Windows  13.1.14610.0</w:t>
      </w:r>
      <w:proofErr w:type="gramEnd"/>
      <w:r w:rsidRPr="00833A37">
        <w:t xml:space="preserve">  W  Development </w:t>
      </w:r>
      <w:r>
        <w:t xml:space="preserve">                               </w:t>
      </w:r>
      <w:r>
        <w:br w:type="page"/>
      </w:r>
    </w:p>
    <w:p w:rsidR="00833A37" w:rsidRPr="00833A37" w:rsidRDefault="00833A37" w:rsidP="00833A37">
      <w:pPr>
        <w:pStyle w:val="APLCode"/>
      </w:pPr>
      <w:r w:rsidRPr="00833A37">
        <w:lastRenderedPageBreak/>
        <w:t xml:space="preserve"> Variables    </w:t>
      </w:r>
      <w:proofErr w:type="gramStart"/>
      <w:r w:rsidRPr="00833A37">
        <w:t>Name  Shape</w:t>
      </w:r>
      <w:proofErr w:type="gramEnd"/>
      <w:r w:rsidRPr="00833A37">
        <w:t xml:space="preserve">  Depth  Bytes  Data                                      </w:t>
      </w:r>
    </w:p>
    <w:p w:rsidR="00833A37" w:rsidRPr="00833A37" w:rsidRDefault="00833A37" w:rsidP="00833A37">
      <w:pPr>
        <w:pStyle w:val="APLCode"/>
      </w:pPr>
      <w:r w:rsidRPr="00833A37">
        <w:t xml:space="preserve">              A                0     </w:t>
      </w:r>
      <w:proofErr w:type="gramStart"/>
      <w:r w:rsidRPr="00833A37">
        <w:t>16  1</w:t>
      </w:r>
      <w:proofErr w:type="gramEnd"/>
      <w:r w:rsidRPr="00833A37">
        <w:t xml:space="preserve">                                         </w:t>
      </w:r>
    </w:p>
    <w:p w:rsidR="00833A37" w:rsidRDefault="00833A37" w:rsidP="00833A37">
      <w:pPr>
        <w:pStyle w:val="APLCode"/>
      </w:pPr>
      <w:r w:rsidRPr="00833A37">
        <w:t xml:space="preserve">              B                0     </w:t>
      </w:r>
      <w:proofErr w:type="gramStart"/>
      <w:r w:rsidRPr="00833A37">
        <w:t>16  0</w:t>
      </w:r>
      <w:proofErr w:type="gramEnd"/>
      <w:r w:rsidRPr="00833A37">
        <w:t xml:space="preserve"> </w:t>
      </w:r>
    </w:p>
    <w:p w:rsidR="00833A37" w:rsidRPr="00833A37" w:rsidRDefault="00833A37" w:rsidP="00833A37">
      <w:pPr>
        <w:rPr>
          <w:rFonts w:ascii="APL385 Unicode" w:hAnsi="APL385 Unicode"/>
          <w:lang w:val="en-US"/>
        </w:rPr>
      </w:pPr>
      <w:r w:rsidRPr="00126E82">
        <w:rPr>
          <w:rFonts w:ascii="APL385 Unicode" w:hAnsi="APL385 Unicode"/>
          <w:lang w:val="en-US"/>
        </w:rPr>
        <w:t xml:space="preserve">                                        </w:t>
      </w:r>
    </w:p>
    <w:p w:rsidR="00833A37" w:rsidRPr="00833A37" w:rsidRDefault="00833A37" w:rsidP="00833A37">
      <w:pPr>
        <w:pStyle w:val="APLCode"/>
      </w:pPr>
      <w:r w:rsidRPr="00833A37">
        <w:t xml:space="preserve"> Function         </w:t>
      </w:r>
      <w:r w:rsidRPr="00833A37">
        <w:rPr>
          <w:rFonts w:cs="Cambria Math"/>
        </w:rPr>
        <w:t>∇</w:t>
      </w:r>
      <w:r w:rsidRPr="00833A37">
        <w:t xml:space="preserve"> Foo</w:t>
      </w:r>
      <w:proofErr w:type="gramStart"/>
      <w:r w:rsidRPr="00833A37">
        <w:t>;</w:t>
      </w:r>
      <w:r w:rsidRPr="00833A37">
        <w:rPr>
          <w:rFonts w:cs="Cambria Math"/>
        </w:rPr>
        <w:t>⎕</w:t>
      </w:r>
      <w:proofErr w:type="gramEnd"/>
      <w:r w:rsidRPr="00833A37">
        <w:t xml:space="preserve">TRAP;A;B;C                                                </w:t>
      </w:r>
    </w:p>
    <w:p w:rsidR="00833A37" w:rsidRPr="00833A37" w:rsidRDefault="00833A37" w:rsidP="00833A37">
      <w:pPr>
        <w:pStyle w:val="APLCode"/>
      </w:pPr>
      <w:r w:rsidRPr="00833A37">
        <w:t xml:space="preserve">             [1]    </w:t>
      </w:r>
      <w:proofErr w:type="spellStart"/>
      <w:r w:rsidRPr="00833A37">
        <w:t>DrA.SetDefaults</w:t>
      </w:r>
      <w:proofErr w:type="spellEnd"/>
      <w:r w:rsidRPr="00833A37">
        <w:t xml:space="preserve">                                                </w:t>
      </w:r>
    </w:p>
    <w:p w:rsidR="00833A37" w:rsidRPr="00833A37" w:rsidRDefault="00833A37" w:rsidP="00833A37">
      <w:pPr>
        <w:pStyle w:val="APLCode"/>
      </w:pPr>
      <w:r w:rsidRPr="00833A37">
        <w:t xml:space="preserve">             [2]    </w:t>
      </w:r>
      <w:r w:rsidRPr="00833A37">
        <w:rPr>
          <w:rFonts w:cs="Cambria Math"/>
        </w:rPr>
        <w:t>⎕</w:t>
      </w:r>
      <w:proofErr w:type="spellStart"/>
      <w:r w:rsidRPr="00833A37">
        <w:t>TRAP</w:t>
      </w:r>
      <w:r w:rsidRPr="00833A37">
        <w:rPr>
          <w:rFonts w:cs="Calibri"/>
        </w:rPr>
        <w:t>←</w:t>
      </w:r>
      <w:r w:rsidRPr="00833A37">
        <w:t>DrA.TrapGUI</w:t>
      </w:r>
      <w:proofErr w:type="spellEnd"/>
      <w:r w:rsidRPr="00833A37">
        <w:t xml:space="preserve">                                              </w:t>
      </w:r>
    </w:p>
    <w:p w:rsidR="00833A37" w:rsidRPr="00833A37" w:rsidRDefault="00833A37" w:rsidP="00833A37">
      <w:pPr>
        <w:pStyle w:val="APLCode"/>
      </w:pPr>
      <w:r w:rsidRPr="00833A37">
        <w:t xml:space="preserve">             [3]    A←1 </w:t>
      </w:r>
      <w:r w:rsidRPr="00833A37">
        <w:rPr>
          <w:rFonts w:cs="Cambria Math"/>
        </w:rPr>
        <w:t>⋄</w:t>
      </w:r>
      <w:r w:rsidRPr="00833A37">
        <w:t xml:space="preserve"> B</w:t>
      </w:r>
      <w:r w:rsidRPr="00833A37">
        <w:rPr>
          <w:rFonts w:cs="Calibri"/>
        </w:rPr>
        <w:t>←</w:t>
      </w:r>
      <w:r w:rsidRPr="00833A37">
        <w:t xml:space="preserve">0                                                      </w:t>
      </w:r>
    </w:p>
    <w:p w:rsidR="00833A37" w:rsidRPr="00833A37" w:rsidRDefault="00833A37" w:rsidP="00833A37">
      <w:pPr>
        <w:pStyle w:val="APLCode"/>
      </w:pPr>
      <w:r w:rsidRPr="00833A37">
        <w:t xml:space="preserve">             [4]    C←A÷B                                                          </w:t>
      </w:r>
    </w:p>
    <w:p w:rsidR="00833A37" w:rsidRPr="00833A37" w:rsidRDefault="00833A37" w:rsidP="00833A37">
      <w:pPr>
        <w:pStyle w:val="APLCode"/>
      </w:pPr>
      <w:r w:rsidRPr="00833A37">
        <w:t xml:space="preserve">             [5]    →0                                                             </w:t>
      </w:r>
    </w:p>
    <w:p w:rsidR="00833A37" w:rsidRPr="00833A37" w:rsidRDefault="00833A37" w:rsidP="00833A37">
      <w:pPr>
        <w:pStyle w:val="APLCode"/>
      </w:pPr>
      <w:r w:rsidRPr="00833A37">
        <w:t xml:space="preserve">             [6]                                                                   </w:t>
      </w:r>
    </w:p>
    <w:p w:rsidR="00833A37" w:rsidRPr="00833A37" w:rsidRDefault="00833A37" w:rsidP="00833A37">
      <w:pPr>
        <w:pStyle w:val="APLCode"/>
      </w:pPr>
      <w:r w:rsidRPr="00833A37">
        <w:t xml:space="preserve">             [7]   RESUME</w:t>
      </w:r>
      <w:proofErr w:type="gramStart"/>
      <w:r w:rsidRPr="00833A37">
        <w:t>:</w:t>
      </w:r>
      <w:r w:rsidRPr="00833A37">
        <w:rPr>
          <w:rFonts w:cs="Cambria Math"/>
        </w:rPr>
        <w:t>⎕</w:t>
      </w:r>
      <w:proofErr w:type="gramEnd"/>
      <w:r w:rsidRPr="00833A37">
        <w:rPr>
          <w:rFonts w:cs="Calibri"/>
        </w:rPr>
        <w:t>←</w:t>
      </w:r>
      <w:r w:rsidRPr="00833A37">
        <w:t xml:space="preserve">'Application Resumed'                                  </w:t>
      </w:r>
    </w:p>
    <w:p w:rsidR="00833A37" w:rsidRPr="00833A37" w:rsidRDefault="00833A37" w:rsidP="00833A37">
      <w:pPr>
        <w:pStyle w:val="APLCode"/>
      </w:pPr>
      <w:r w:rsidRPr="00833A37">
        <w:t xml:space="preserve">                  </w:t>
      </w:r>
      <w:r w:rsidRPr="00833A37">
        <w:rPr>
          <w:rFonts w:cs="Cambria Math"/>
        </w:rPr>
        <w:t>∇</w:t>
      </w:r>
      <w:r w:rsidRPr="00833A37">
        <w:t xml:space="preserve">                                                                </w:t>
      </w:r>
    </w:p>
    <w:p w:rsidR="00833A37" w:rsidRPr="00833A37" w:rsidRDefault="00833A37" w:rsidP="00833A37">
      <w:pPr>
        <w:pStyle w:val="APLCode"/>
      </w:pPr>
      <w:r>
        <w:br/>
      </w:r>
      <w:r w:rsidRPr="00833A37">
        <w:t>Function Fixed: Foo</w:t>
      </w:r>
    </w:p>
    <w:p w:rsidR="00833A37" w:rsidRPr="00833A37" w:rsidRDefault="00833A37" w:rsidP="00833A37">
      <w:pPr>
        <w:pStyle w:val="APLCode"/>
      </w:pPr>
      <w:r w:rsidRPr="00833A37">
        <w:t xml:space="preserve">Variables defined:  </w:t>
      </w:r>
      <w:proofErr w:type="gramStart"/>
      <w:r w:rsidRPr="00833A37">
        <w:t>A  B</w:t>
      </w:r>
      <w:proofErr w:type="gramEnd"/>
      <w:r>
        <w:br/>
      </w:r>
    </w:p>
    <w:p w:rsidR="00833A37" w:rsidRDefault="00833A37" w:rsidP="00833A37">
      <w:pPr>
        <w:rPr>
          <w:lang w:val="en-US"/>
        </w:rPr>
      </w:pPr>
      <w:r>
        <w:rPr>
          <w:lang w:val="en-US"/>
        </w:rPr>
        <w:t>The result of Diagnose is a namespace containing the relevant information, for closer inspection:</w:t>
      </w:r>
    </w:p>
    <w:p w:rsidR="00833A37" w:rsidRPr="00833A37" w:rsidRDefault="00833A37" w:rsidP="00833A37">
      <w:pPr>
        <w:pStyle w:val="APLCode"/>
      </w:pPr>
      <w:r w:rsidRPr="00833A37">
        <w:t xml:space="preserve">      NS.</w:t>
      </w:r>
      <w:r w:rsidRPr="00833A37">
        <w:rPr>
          <w:rFonts w:cs="Cambria Math"/>
        </w:rPr>
        <w:t>⎕</w:t>
      </w:r>
      <w:proofErr w:type="spellStart"/>
      <w:r w:rsidRPr="00833A37">
        <w:t>nl</w:t>
      </w:r>
      <w:proofErr w:type="spellEnd"/>
      <w:r w:rsidRPr="00833A37">
        <w:t xml:space="preserve"> 2 3</w:t>
      </w:r>
    </w:p>
    <w:p w:rsidR="00833A37" w:rsidRPr="00833A37" w:rsidRDefault="00833A37" w:rsidP="00833A37">
      <w:pPr>
        <w:pStyle w:val="APLCode"/>
      </w:pPr>
      <w:r w:rsidRPr="00833A37">
        <w:t xml:space="preserve">A      </w:t>
      </w:r>
    </w:p>
    <w:p w:rsidR="00833A37" w:rsidRPr="00833A37" w:rsidRDefault="00833A37" w:rsidP="00833A37">
      <w:pPr>
        <w:pStyle w:val="APLCode"/>
      </w:pPr>
      <w:r w:rsidRPr="00833A37">
        <w:t xml:space="preserve">B      </w:t>
      </w:r>
    </w:p>
    <w:p w:rsidR="00833A37" w:rsidRPr="00833A37" w:rsidRDefault="00833A37" w:rsidP="00833A37">
      <w:pPr>
        <w:pStyle w:val="APLCode"/>
      </w:pPr>
      <w:proofErr w:type="spellStart"/>
      <w:r w:rsidRPr="00833A37">
        <w:t>DrAInfo</w:t>
      </w:r>
      <w:proofErr w:type="spellEnd"/>
    </w:p>
    <w:p w:rsidR="00833A37" w:rsidRPr="00833A37" w:rsidRDefault="00833A37" w:rsidP="00833A37">
      <w:pPr>
        <w:pStyle w:val="APLCode"/>
      </w:pPr>
      <w:r w:rsidRPr="00833A37">
        <w:t xml:space="preserve">Foo    </w:t>
      </w:r>
    </w:p>
    <w:p w:rsidR="00833A37" w:rsidRPr="00833A37" w:rsidRDefault="00833A37" w:rsidP="00833A37">
      <w:pPr>
        <w:pStyle w:val="APLCode"/>
      </w:pPr>
      <w:r w:rsidRPr="00833A37">
        <w:t xml:space="preserve">      NS</w:t>
      </w:r>
      <w:proofErr w:type="gramStart"/>
      <w:r w:rsidRPr="00833A37">
        <w:t>.(</w:t>
      </w:r>
      <w:proofErr w:type="gramEnd"/>
      <w:r w:rsidRPr="00833A37">
        <w:t>A B)</w:t>
      </w:r>
    </w:p>
    <w:p w:rsidR="00833A37" w:rsidRPr="00833A37" w:rsidRDefault="00833A37" w:rsidP="00833A37">
      <w:pPr>
        <w:pStyle w:val="APLCode"/>
      </w:pPr>
      <w:r w:rsidRPr="00833A37">
        <w:t>1 0</w:t>
      </w:r>
    </w:p>
    <w:p w:rsidR="00B97D35" w:rsidRDefault="00B97D35" w:rsidP="00E54A8C">
      <w:pPr>
        <w:pStyle w:val="Heading2"/>
        <w:rPr>
          <w:lang w:val="en-US"/>
        </w:rPr>
      </w:pPr>
      <w:r>
        <w:rPr>
          <w:lang w:val="en-US"/>
        </w:rPr>
        <w:t xml:space="preserve">Configuring </w:t>
      </w:r>
      <w:proofErr w:type="spellStart"/>
      <w:r>
        <w:rPr>
          <w:lang w:val="en-US"/>
        </w:rPr>
        <w:t>DrA</w:t>
      </w:r>
      <w:proofErr w:type="spellEnd"/>
    </w:p>
    <w:p w:rsidR="00B97D35" w:rsidRPr="00B97D35" w:rsidRDefault="00B97D35" w:rsidP="00B97D35">
      <w:pPr>
        <w:rPr>
          <w:lang w:val="en-US"/>
        </w:rPr>
      </w:pPr>
      <w:r>
        <w:rPr>
          <w:lang w:val="en-US"/>
        </w:rPr>
        <w:t xml:space="preserve">The behavior of </w:t>
      </w:r>
      <w:proofErr w:type="spellStart"/>
      <w:r>
        <w:rPr>
          <w:lang w:val="en-US"/>
        </w:rPr>
        <w:t>DrA</w:t>
      </w:r>
      <w:proofErr w:type="spellEnd"/>
      <w:r>
        <w:rPr>
          <w:lang w:val="en-US"/>
        </w:rPr>
        <w:t xml:space="preserve"> is controlled by a number of variables contained within the </w:t>
      </w:r>
      <w:proofErr w:type="spellStart"/>
      <w:r>
        <w:rPr>
          <w:lang w:val="en-US"/>
        </w:rPr>
        <w:t>DrA</w:t>
      </w:r>
      <w:proofErr w:type="spellEnd"/>
      <w:r>
        <w:rPr>
          <w:lang w:val="en-US"/>
        </w:rPr>
        <w:t xml:space="preserve"> namespace. The function </w:t>
      </w:r>
      <w:proofErr w:type="spellStart"/>
      <w:r w:rsidRPr="00B97D35">
        <w:rPr>
          <w:rFonts w:ascii="APL385 Unicode" w:hAnsi="APL385 Unicode"/>
          <w:lang w:val="en-US"/>
        </w:rPr>
        <w:t>DrA.SetDefaults</w:t>
      </w:r>
      <w:proofErr w:type="spellEnd"/>
      <w:r>
        <w:rPr>
          <w:lang w:val="en-US"/>
        </w:rPr>
        <w:t xml:space="preserve"> </w:t>
      </w:r>
      <w:r w:rsidR="00833A37">
        <w:rPr>
          <w:lang w:val="en-US"/>
        </w:rPr>
        <w:t>should</w:t>
      </w:r>
      <w:r>
        <w:rPr>
          <w:lang w:val="en-US"/>
        </w:rPr>
        <w:t xml:space="preserve"> be run to set these variables to suitable defaults:</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     </w:t>
      </w:r>
      <w:r w:rsidRPr="00B97D35">
        <w:rPr>
          <w:rFonts w:ascii="APL385 Unicode" w:hAnsi="APL385 Unicode" w:cs="Cambria Math"/>
          <w:lang w:val="en-US"/>
        </w:rPr>
        <w:t>∇</w:t>
      </w:r>
      <w:r w:rsidRPr="00B97D35">
        <w:rPr>
          <w:rFonts w:ascii="APL385 Unicode" w:hAnsi="APL385 Unicode"/>
          <w:lang w:val="en-US"/>
        </w:rPr>
        <w:t xml:space="preserve"> </w:t>
      </w:r>
      <w:proofErr w:type="spellStart"/>
      <w:r w:rsidRPr="00B97D35">
        <w:rPr>
          <w:rFonts w:ascii="APL385 Unicode" w:hAnsi="APL385 Unicode"/>
          <w:lang w:val="en-US"/>
        </w:rPr>
        <w:t>r</w:t>
      </w:r>
      <w:r w:rsidRPr="00B97D35">
        <w:rPr>
          <w:rFonts w:ascii="APL385 Unicode" w:hAnsi="APL385 Unicode" w:cs="Calibri"/>
          <w:lang w:val="en-US"/>
        </w:rPr>
        <w:t>←</w:t>
      </w:r>
      <w:r w:rsidRPr="00B97D35">
        <w:rPr>
          <w:rFonts w:ascii="APL385 Unicode" w:hAnsi="APL385 Unicode"/>
          <w:lang w:val="en-US"/>
        </w:rPr>
        <w:t>SetDefaults</w:t>
      </w:r>
      <w:proofErr w:type="spellEnd"/>
    </w:p>
    <w:p w:rsidR="00B97D35" w:rsidRPr="00B97D35" w:rsidRDefault="00B97D35" w:rsidP="002023F8">
      <w:pPr>
        <w:pStyle w:val="APLCode"/>
      </w:pPr>
      <w:r w:rsidRPr="00B97D35">
        <w:t xml:space="preserve">[1]      </w:t>
      </w:r>
      <w:r w:rsidRPr="00B97D35">
        <w:rPr>
          <w:rFonts w:cs="Cambria Math"/>
        </w:rPr>
        <w:t>⍝</w:t>
      </w:r>
      <w:r w:rsidRPr="00B97D35">
        <w:t xml:space="preserve"> Set default values for </w:t>
      </w:r>
      <w:proofErr w:type="spellStart"/>
      <w:r w:rsidRPr="00B97D35">
        <w:t>DrA</w:t>
      </w:r>
      <w:proofErr w:type="spellEnd"/>
      <w:r w:rsidRPr="00B97D35">
        <w:t xml:space="preserve"> </w:t>
      </w:r>
      <w:proofErr w:type="spellStart"/>
      <w:r w:rsidRPr="00B97D35">
        <w:t>globals</w:t>
      </w:r>
      <w:proofErr w:type="spellEnd"/>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[2]</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[3]      </w:t>
      </w:r>
      <w:r w:rsidRPr="00B97D35">
        <w:rPr>
          <w:rFonts w:ascii="APL385 Unicode" w:hAnsi="APL385 Unicode" w:cs="Cambria Math"/>
          <w:lang w:val="en-US"/>
        </w:rPr>
        <w:t>⍝</w:t>
      </w:r>
      <w:r w:rsidRPr="00B97D35">
        <w:rPr>
          <w:rFonts w:ascii="APL385 Unicode" w:hAnsi="APL385 Unicode"/>
          <w:lang w:val="en-US"/>
        </w:rPr>
        <w:t xml:space="preserve"> </w:t>
      </w:r>
      <w:proofErr w:type="gramStart"/>
      <w:r w:rsidRPr="00B97D35">
        <w:rPr>
          <w:rFonts w:ascii="APL385 Unicode" w:hAnsi="APL385 Unicode"/>
          <w:lang w:val="en-US"/>
        </w:rPr>
        <w:t>For</w:t>
      </w:r>
      <w:proofErr w:type="gramEnd"/>
      <w:r w:rsidRPr="00B97D35">
        <w:rPr>
          <w:rFonts w:ascii="APL385 Unicode" w:hAnsi="APL385 Unicode"/>
          <w:lang w:val="en-US"/>
        </w:rPr>
        <w:t xml:space="preserve"> interactive session:  </w:t>
      </w:r>
      <w:r w:rsidRPr="00B97D35">
        <w:rPr>
          <w:rFonts w:ascii="APL385 Unicode" w:hAnsi="APL385 Unicode" w:cs="Cambria Math"/>
          <w:lang w:val="en-US"/>
        </w:rPr>
        <w:t>⎕</w:t>
      </w:r>
      <w:proofErr w:type="spellStart"/>
      <w:r w:rsidRPr="00B97D35">
        <w:rPr>
          <w:rFonts w:ascii="APL385 Unicode" w:hAnsi="APL385 Unicode"/>
          <w:lang w:val="en-US"/>
        </w:rPr>
        <w:t>TRAP</w:t>
      </w:r>
      <w:r w:rsidRPr="00B97D35">
        <w:rPr>
          <w:rFonts w:ascii="APL385 Unicode" w:hAnsi="APL385 Unicode" w:cs="Calibri"/>
          <w:lang w:val="en-US"/>
        </w:rPr>
        <w:t>←</w:t>
      </w:r>
      <w:r w:rsidRPr="00B97D35">
        <w:rPr>
          <w:rFonts w:ascii="APL385 Unicode" w:hAnsi="APL385 Unicode"/>
          <w:lang w:val="en-US"/>
        </w:rPr>
        <w:t>DrA.TrapGUI</w:t>
      </w:r>
      <w:proofErr w:type="spellEnd"/>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[4]      </w:t>
      </w:r>
      <w:r w:rsidRPr="00B97D35">
        <w:rPr>
          <w:rFonts w:ascii="APL385 Unicode" w:hAnsi="APL385 Unicode" w:cs="Cambria Math"/>
          <w:lang w:val="en-US"/>
        </w:rPr>
        <w:t>⍝</w:t>
      </w:r>
      <w:r w:rsidRPr="00B97D35">
        <w:rPr>
          <w:rFonts w:ascii="APL385 Unicode" w:hAnsi="APL385 Unicode"/>
          <w:lang w:val="en-US"/>
        </w:rPr>
        <w:t xml:space="preserve"> </w:t>
      </w:r>
      <w:proofErr w:type="gramStart"/>
      <w:r w:rsidRPr="00B97D35">
        <w:rPr>
          <w:rFonts w:ascii="APL385 Unicode" w:hAnsi="APL385 Unicode"/>
          <w:lang w:val="en-US"/>
        </w:rPr>
        <w:t>For</w:t>
      </w:r>
      <w:proofErr w:type="gramEnd"/>
      <w:r w:rsidRPr="00B97D35">
        <w:rPr>
          <w:rFonts w:ascii="APL385 Unicode" w:hAnsi="APL385 Unicode"/>
          <w:lang w:val="en-US"/>
        </w:rPr>
        <w:t xml:space="preserve"> unattended operation: </w:t>
      </w:r>
      <w:r w:rsidRPr="00B97D35">
        <w:rPr>
          <w:rFonts w:ascii="APL385 Unicode" w:hAnsi="APL385 Unicode" w:cs="Cambria Math"/>
          <w:lang w:val="en-US"/>
        </w:rPr>
        <w:t>⎕</w:t>
      </w:r>
      <w:proofErr w:type="spellStart"/>
      <w:r w:rsidRPr="00B97D35">
        <w:rPr>
          <w:rFonts w:ascii="APL385 Unicode" w:hAnsi="APL385 Unicode"/>
          <w:lang w:val="en-US"/>
        </w:rPr>
        <w:t>TRAP</w:t>
      </w:r>
      <w:r w:rsidRPr="00B97D35">
        <w:rPr>
          <w:rFonts w:ascii="APL385 Unicode" w:hAnsi="APL385 Unicode" w:cs="Calibri"/>
          <w:lang w:val="en-US"/>
        </w:rPr>
        <w:t>←</w:t>
      </w:r>
      <w:r w:rsidRPr="00B97D35">
        <w:rPr>
          <w:rFonts w:ascii="APL385 Unicode" w:hAnsi="APL385 Unicode"/>
          <w:lang w:val="en-US"/>
        </w:rPr>
        <w:t>DrA.TrapServer</w:t>
      </w:r>
      <w:proofErr w:type="spellEnd"/>
      <w:r w:rsidRPr="00B97D35">
        <w:rPr>
          <w:rFonts w:ascii="APL385 Unicode" w:hAnsi="APL385 Unicode"/>
          <w:lang w:val="en-US"/>
        </w:rPr>
        <w:t xml:space="preserve"> </w:t>
      </w:r>
      <w:r w:rsidRPr="00B97D35">
        <w:rPr>
          <w:rFonts w:ascii="APL385 Unicode" w:hAnsi="APL385 Unicode" w:cs="Cambria Math"/>
          <w:lang w:val="en-US"/>
        </w:rPr>
        <w:t>⋄</w:t>
      </w:r>
      <w:r w:rsidRPr="00B97D35">
        <w:rPr>
          <w:rFonts w:ascii="APL385 Unicode" w:hAnsi="APL385 Unicode"/>
          <w:lang w:val="en-US"/>
        </w:rPr>
        <w:t xml:space="preserve"> DrA.NoUser</w:t>
      </w:r>
      <w:r w:rsidRPr="00B97D35">
        <w:rPr>
          <w:rFonts w:ascii="APL385 Unicode" w:hAnsi="APL385 Unicode" w:cs="Calibri"/>
          <w:lang w:val="en-US"/>
        </w:rPr>
        <w:t>←</w:t>
      </w:r>
      <w:r w:rsidRPr="00B97D35">
        <w:rPr>
          <w:rFonts w:ascii="APL385 Unicode" w:hAnsi="APL385 Unicode"/>
          <w:lang w:val="en-US"/>
        </w:rPr>
        <w:t>1</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[5]      </w:t>
      </w:r>
      <w:r w:rsidRPr="00B97D35">
        <w:rPr>
          <w:rFonts w:ascii="APL385 Unicode" w:hAnsi="APL385 Unicode" w:cs="Cambria Math"/>
          <w:lang w:val="en-US"/>
        </w:rPr>
        <w:t>⍝</w:t>
      </w:r>
      <w:r w:rsidRPr="00B97D35">
        <w:rPr>
          <w:rFonts w:ascii="APL385 Unicode" w:hAnsi="APL385 Unicode"/>
          <w:lang w:val="en-US"/>
        </w:rPr>
        <w:t xml:space="preserve">                           and have a branch destination called RESUME</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[6]    </w:t>
      </w:r>
      <w:proofErr w:type="spellStart"/>
      <w:r w:rsidRPr="00B97D35">
        <w:rPr>
          <w:rFonts w:ascii="APL385 Unicode" w:hAnsi="APL385 Unicode"/>
          <w:lang w:val="en-US"/>
        </w:rPr>
        <w:t>TrapGUI</w:t>
      </w:r>
      <w:proofErr w:type="spellEnd"/>
      <w:proofErr w:type="gramStart"/>
      <w:r w:rsidRPr="00B97D35">
        <w:rPr>
          <w:rFonts w:ascii="APL385 Unicode" w:hAnsi="APL385 Unicode"/>
          <w:lang w:val="en-US"/>
        </w:rPr>
        <w:t>←(</w:t>
      </w:r>
      <w:proofErr w:type="gramEnd"/>
      <w:r w:rsidRPr="00B97D35">
        <w:rPr>
          <w:rFonts w:ascii="APL385 Unicode" w:hAnsi="APL385 Unicode"/>
          <w:lang w:val="en-US"/>
        </w:rPr>
        <w:t>(901 902)'E' '</w:t>
      </w:r>
      <w:r w:rsidRPr="00B97D35">
        <w:rPr>
          <w:rFonts w:ascii="APL385 Unicode" w:hAnsi="APL385 Unicode" w:cs="Cambria Math"/>
          <w:lang w:val="en-US"/>
        </w:rPr>
        <w:t>⎕</w:t>
      </w:r>
      <w:r w:rsidRPr="00B97D35">
        <w:rPr>
          <w:rFonts w:ascii="APL385 Unicode" w:hAnsi="APL385 Unicode"/>
          <w:lang w:val="en-US"/>
        </w:rPr>
        <w:t>SIGNAL 10+</w:t>
      </w:r>
      <w:r w:rsidRPr="00B97D35">
        <w:rPr>
          <w:rFonts w:ascii="APL385 Unicode" w:hAnsi="APL385 Unicode" w:cs="Cambria Math"/>
          <w:lang w:val="en-US"/>
        </w:rPr>
        <w:t>⎕</w:t>
      </w:r>
      <w:r w:rsidRPr="00B97D35">
        <w:rPr>
          <w:rFonts w:ascii="APL385 Unicode" w:hAnsi="APL385 Unicode"/>
          <w:lang w:val="en-US"/>
        </w:rPr>
        <w:t>EN')</w:t>
      </w:r>
      <w:r w:rsidR="002023F8">
        <w:rPr>
          <w:rFonts w:ascii="APL385 Unicode" w:hAnsi="APL385 Unicode"/>
          <w:lang w:val="en-US"/>
        </w:rPr>
        <w:br/>
        <w:t xml:space="preserve">           </w:t>
      </w:r>
      <w:r w:rsidRPr="00B97D35">
        <w:rPr>
          <w:rFonts w:ascii="APL385 Unicode" w:hAnsi="APL385 Unicode"/>
          <w:lang w:val="en-US"/>
        </w:rPr>
        <w:t>(0 'E' '</w:t>
      </w:r>
      <w:r w:rsidRPr="00B97D35">
        <w:rPr>
          <w:rFonts w:ascii="APL385 Unicode" w:hAnsi="APL385 Unicode" w:cs="Cambria Math"/>
          <w:lang w:val="en-US"/>
        </w:rPr>
        <w:t>⍎</w:t>
      </w:r>
      <w:r w:rsidRPr="00B97D35">
        <w:rPr>
          <w:rFonts w:ascii="APL385 Unicode" w:hAnsi="APL385 Unicode"/>
          <w:lang w:val="en-US"/>
        </w:rPr>
        <w:t>#.</w:t>
      </w:r>
      <w:proofErr w:type="spellStart"/>
      <w:r w:rsidRPr="00B97D35">
        <w:rPr>
          <w:rFonts w:ascii="APL385 Unicode" w:hAnsi="APL385 Unicode"/>
          <w:lang w:val="en-US"/>
        </w:rPr>
        <w:t>DrA.Start</w:t>
      </w:r>
      <w:proofErr w:type="spellEnd"/>
      <w:r w:rsidRPr="00B97D35">
        <w:rPr>
          <w:rFonts w:ascii="APL385 Unicode" w:hAnsi="APL385 Unicode"/>
          <w:lang w:val="en-US"/>
        </w:rPr>
        <w:t xml:space="preserve"> </w:t>
      </w:r>
      <w:r w:rsidRPr="00B97D35">
        <w:rPr>
          <w:rFonts w:ascii="APL385 Unicode" w:hAnsi="APL385 Unicode" w:cs="Cambria Math"/>
          <w:lang w:val="en-US"/>
        </w:rPr>
        <w:t>⍎⎕</w:t>
      </w:r>
      <w:r w:rsidRPr="00B97D35">
        <w:rPr>
          <w:rFonts w:ascii="APL385 Unicode" w:hAnsi="APL385 Unicode"/>
          <w:lang w:val="en-US"/>
        </w:rPr>
        <w:t>FX #.</w:t>
      </w:r>
      <w:proofErr w:type="spellStart"/>
      <w:r w:rsidRPr="00B97D35">
        <w:rPr>
          <w:rFonts w:ascii="APL385 Unicode" w:hAnsi="APL385 Unicode"/>
          <w:lang w:val="en-US"/>
        </w:rPr>
        <w:t>DrA</w:t>
      </w:r>
      <w:proofErr w:type="spellEnd"/>
      <w:r w:rsidRPr="00B97D35">
        <w:rPr>
          <w:rFonts w:ascii="APL385 Unicode" w:hAnsi="APL385 Unicode"/>
          <w:lang w:val="en-US"/>
        </w:rPr>
        <w:t>.(</w:t>
      </w:r>
      <w:r w:rsidRPr="00B97D35">
        <w:rPr>
          <w:rFonts w:ascii="APL385 Unicode" w:hAnsi="APL385 Unicode" w:cs="Cambria Math"/>
          <w:lang w:val="en-US"/>
        </w:rPr>
        <w:t>⎕</w:t>
      </w:r>
      <w:r w:rsidRPr="00B97D35">
        <w:rPr>
          <w:rFonts w:ascii="APL385 Unicode" w:hAnsi="APL385 Unicode"/>
          <w:lang w:val="en-US"/>
        </w:rPr>
        <w:t>NR ''_</w:t>
      </w:r>
      <w:proofErr w:type="spellStart"/>
      <w:r w:rsidRPr="00B97D35">
        <w:rPr>
          <w:rFonts w:ascii="APL385 Unicode" w:hAnsi="APL385 Unicode"/>
          <w:lang w:val="en-US"/>
        </w:rPr>
        <w:t>DrA_GetErrorInfo</w:t>
      </w:r>
      <w:proofErr w:type="spellEnd"/>
      <w:r w:rsidRPr="00B97D35">
        <w:rPr>
          <w:rFonts w:ascii="APL385 Unicode" w:hAnsi="APL385 Unicode"/>
          <w:lang w:val="en-US"/>
        </w:rPr>
        <w:t>'')')</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[7]    </w:t>
      </w:r>
      <w:proofErr w:type="spellStart"/>
      <w:r w:rsidRPr="00B97D35">
        <w:rPr>
          <w:rFonts w:ascii="APL385 Unicode" w:hAnsi="APL385 Unicode"/>
          <w:lang w:val="en-US"/>
        </w:rPr>
        <w:t>TrapServer</w:t>
      </w:r>
      <w:proofErr w:type="spellEnd"/>
      <w:proofErr w:type="gramStart"/>
      <w:r w:rsidRPr="00B97D35">
        <w:rPr>
          <w:rFonts w:ascii="APL385 Unicode" w:hAnsi="APL385 Unicode"/>
          <w:lang w:val="en-US"/>
        </w:rPr>
        <w:t>←(</w:t>
      </w:r>
      <w:proofErr w:type="gramEnd"/>
      <w:r w:rsidRPr="00B97D35">
        <w:rPr>
          <w:rFonts w:ascii="APL385 Unicode" w:hAnsi="APL385 Unicode" w:cs="Cambria Math"/>
          <w:lang w:val="en-US"/>
        </w:rPr>
        <w:t>⊂</w:t>
      </w:r>
      <w:r w:rsidRPr="00B97D35">
        <w:rPr>
          <w:rFonts w:ascii="APL385 Unicode" w:hAnsi="APL385 Unicode"/>
          <w:lang w:val="en-US"/>
        </w:rPr>
        <w:t>912 'C' '</w:t>
      </w:r>
      <w:r w:rsidRPr="00B97D35">
        <w:rPr>
          <w:rFonts w:ascii="APL385 Unicode" w:hAnsi="APL385 Unicode" w:cs="Calibri"/>
          <w:lang w:val="en-US"/>
        </w:rPr>
        <w:t>→</w:t>
      </w:r>
      <w:r w:rsidRPr="00B97D35">
        <w:rPr>
          <w:rFonts w:ascii="APL385 Unicode" w:hAnsi="APL385 Unicode"/>
          <w:lang w:val="en-US"/>
        </w:rPr>
        <w:t>RESUME'),</w:t>
      </w:r>
      <w:proofErr w:type="spellStart"/>
      <w:r w:rsidRPr="00B97D35">
        <w:rPr>
          <w:rFonts w:ascii="APL385 Unicode" w:hAnsi="APL385 Unicode"/>
          <w:lang w:val="en-US"/>
        </w:rPr>
        <w:t>TrapGUI</w:t>
      </w:r>
      <w:proofErr w:type="spellEnd"/>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[8]</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[9]    GUI_</w:t>
      </w:r>
      <w:proofErr w:type="spellStart"/>
      <w:r w:rsidRPr="00B97D35">
        <w:rPr>
          <w:rFonts w:ascii="APL385 Unicode" w:hAnsi="APL385 Unicode"/>
          <w:lang w:val="en-US"/>
        </w:rPr>
        <w:t>Title←AppName</w:t>
      </w:r>
      <w:proofErr w:type="spellEnd"/>
      <w:r w:rsidRPr="00B97D35">
        <w:rPr>
          <w:rFonts w:ascii="APL385 Unicode" w:hAnsi="APL385 Unicode"/>
          <w:lang w:val="en-US"/>
        </w:rPr>
        <w:t>←'My Application'</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[10]   Path</w:t>
      </w:r>
      <w:proofErr w:type="gramStart"/>
      <w:r w:rsidRPr="00B97D35">
        <w:rPr>
          <w:rFonts w:ascii="APL385 Unicode" w:hAnsi="APL385 Unicode"/>
          <w:lang w:val="en-US"/>
        </w:rPr>
        <w:t>←{</w:t>
      </w:r>
      <w:proofErr w:type="gramEnd"/>
      <w:r w:rsidRPr="00B97D35">
        <w:rPr>
          <w:rFonts w:ascii="APL385 Unicode" w:hAnsi="APL385 Unicode"/>
          <w:lang w:val="en-US"/>
        </w:rPr>
        <w:t>(1-</w:t>
      </w:r>
      <w:r w:rsidRPr="00B97D35">
        <w:rPr>
          <w:rFonts w:ascii="APL385 Unicode" w:hAnsi="APL385 Unicode" w:cs="Cambria Math"/>
          <w:lang w:val="en-US"/>
        </w:rPr>
        <w:t>⌊</w:t>
      </w:r>
      <w:r w:rsidRPr="00B97D35">
        <w:rPr>
          <w:rFonts w:ascii="APL385 Unicode" w:hAnsi="APL385 Unicode"/>
          <w:lang w:val="en-US"/>
        </w:rPr>
        <w:t>/(</w:t>
      </w:r>
      <w:r w:rsidRPr="00B97D35">
        <w:rPr>
          <w:rFonts w:ascii="APL385 Unicode" w:hAnsi="APL385 Unicode" w:cs="Cambria Math"/>
          <w:lang w:val="en-US"/>
        </w:rPr>
        <w:t>⌽⍵</w:t>
      </w:r>
      <w:r w:rsidRPr="00B97D35">
        <w:rPr>
          <w:rFonts w:ascii="APL385 Unicode" w:hAnsi="APL385 Unicode"/>
          <w:lang w:val="en-US"/>
        </w:rPr>
        <w:t>)</w:t>
      </w:r>
      <w:r w:rsidRPr="00B97D35">
        <w:rPr>
          <w:rFonts w:ascii="APL385 Unicode" w:hAnsi="APL385 Unicode" w:cs="Cambria Math"/>
          <w:lang w:val="en-US"/>
        </w:rPr>
        <w:t>⍳</w:t>
      </w:r>
      <w:r w:rsidRPr="00B97D35">
        <w:rPr>
          <w:rFonts w:ascii="APL385 Unicode" w:hAnsi="APL385 Unicode"/>
          <w:lang w:val="en-US"/>
        </w:rPr>
        <w:t>'/\')</w:t>
      </w:r>
      <w:r w:rsidRPr="00B97D35">
        <w:rPr>
          <w:rFonts w:ascii="APL385 Unicode" w:hAnsi="APL385 Unicode" w:cs="Calibri"/>
          <w:lang w:val="en-US"/>
        </w:rPr>
        <w:t>↓</w:t>
      </w:r>
      <w:r w:rsidRPr="00B97D35">
        <w:rPr>
          <w:rFonts w:ascii="APL385 Unicode" w:hAnsi="APL385 Unicode" w:cs="Cambria Math"/>
          <w:lang w:val="en-US"/>
        </w:rPr>
        <w:t>⍵</w:t>
      </w:r>
      <w:r w:rsidRPr="00B97D35">
        <w:rPr>
          <w:rFonts w:ascii="APL385 Unicode" w:hAnsi="APL385 Unicode"/>
          <w:lang w:val="en-US"/>
        </w:rPr>
        <w:t>}</w:t>
      </w:r>
      <w:r w:rsidRPr="00B97D35">
        <w:rPr>
          <w:rFonts w:ascii="APL385 Unicode" w:hAnsi="APL385 Unicode" w:cs="Cambria Math"/>
          <w:lang w:val="en-US"/>
        </w:rPr>
        <w:t>⎕</w:t>
      </w:r>
      <w:r w:rsidRPr="00B97D35">
        <w:rPr>
          <w:rFonts w:ascii="APL385 Unicode" w:hAnsi="APL385 Unicode"/>
          <w:lang w:val="en-US"/>
        </w:rPr>
        <w:t xml:space="preserve">WSID </w:t>
      </w:r>
      <w:r w:rsidRPr="00B97D35">
        <w:rPr>
          <w:rFonts w:ascii="APL385 Unicode" w:hAnsi="APL385 Unicode" w:cs="Cambria Math"/>
          <w:lang w:val="en-US"/>
        </w:rPr>
        <w:t>⍝</w:t>
      </w:r>
      <w:r w:rsidRPr="00B97D35">
        <w:rPr>
          <w:rFonts w:ascii="APL385 Unicode" w:hAnsi="APL385 Unicode"/>
          <w:lang w:val="en-US"/>
        </w:rPr>
        <w:t xml:space="preserve"> Application root</w:t>
      </w:r>
      <w:r w:rsidR="002023F8">
        <w:rPr>
          <w:rFonts w:ascii="APL385 Unicode" w:hAnsi="APL385 Unicode"/>
          <w:lang w:val="en-US"/>
        </w:rPr>
        <w:br/>
        <w:t xml:space="preserve">                                      </w:t>
      </w:r>
      <w:r w:rsidRPr="00B97D35">
        <w:rPr>
          <w:rFonts w:ascii="APL385 Unicode" w:hAnsi="APL385 Unicode"/>
          <w:lang w:val="en-US"/>
        </w:rPr>
        <w:t xml:space="preserve"> ('</w:t>
      </w:r>
      <w:proofErr w:type="spellStart"/>
      <w:r w:rsidRPr="00B97D35">
        <w:rPr>
          <w:rFonts w:ascii="APL385 Unicode" w:hAnsi="APL385 Unicode"/>
          <w:lang w:val="en-US"/>
        </w:rPr>
        <w:t>DrA</w:t>
      </w:r>
      <w:proofErr w:type="spellEnd"/>
      <w:r w:rsidRPr="00B97D35">
        <w:rPr>
          <w:rFonts w:ascii="APL385 Unicode" w:hAnsi="APL385 Unicode"/>
          <w:lang w:val="en-US"/>
        </w:rPr>
        <w:t>\' will be added)</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[11]   Mode←1            </w:t>
      </w:r>
      <w:r w:rsidRPr="00B97D35">
        <w:rPr>
          <w:rFonts w:ascii="APL385 Unicode" w:hAnsi="APL385 Unicode" w:cs="Cambria Math"/>
          <w:lang w:val="en-US"/>
        </w:rPr>
        <w:t>⍝</w:t>
      </w:r>
      <w:r w:rsidRPr="00B97D35">
        <w:rPr>
          <w:rFonts w:ascii="APL385 Unicode" w:hAnsi="APL385 Unicode"/>
          <w:lang w:val="en-US"/>
        </w:rPr>
        <w:t xml:space="preserve"> 1=Runtime, 2=Developer Mode, see Start</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[12]   NoUser←0          </w:t>
      </w:r>
      <w:r w:rsidRPr="00B97D35">
        <w:rPr>
          <w:rFonts w:ascii="APL385 Unicode" w:hAnsi="APL385 Unicode" w:cs="Cambria Math"/>
          <w:lang w:val="en-US"/>
        </w:rPr>
        <w:t>⍝</w:t>
      </w:r>
      <w:r w:rsidRPr="00B97D35">
        <w:rPr>
          <w:rFonts w:ascii="APL385 Unicode" w:hAnsi="APL385 Unicode"/>
          <w:lang w:val="en-US"/>
        </w:rPr>
        <w:t xml:space="preserve"> 1: Running unattended: Log Error, "Resume" (signals 912)?</w:t>
      </w:r>
    </w:p>
    <w:p w:rsidR="00B97D35" w:rsidRPr="00B97D35" w:rsidRDefault="00B97D35" w:rsidP="00B97D35">
      <w:pPr>
        <w:spacing w:after="0" w:line="240" w:lineRule="auto"/>
        <w:rPr>
          <w:rFonts w:ascii="APL385 Unicode" w:hAnsi="APL385 Unicode"/>
          <w:lang w:val="en-US"/>
        </w:rPr>
      </w:pPr>
      <w:r>
        <w:rPr>
          <w:rFonts w:ascii="APL385 Unicode" w:hAnsi="APL385 Unicode"/>
          <w:lang w:val="en-US"/>
        </w:rPr>
        <w:t xml:space="preserve">[13]                     </w:t>
      </w:r>
      <w:r w:rsidRPr="00B97D35">
        <w:rPr>
          <w:rFonts w:ascii="APL385 Unicode" w:hAnsi="APL385 Unicode" w:cs="Cambria Math"/>
          <w:lang w:val="en-US"/>
        </w:rPr>
        <w:t>⍝</w:t>
      </w:r>
      <w:r w:rsidRPr="00B97D35">
        <w:rPr>
          <w:rFonts w:ascii="APL385 Unicode" w:hAnsi="APL385 Unicode"/>
          <w:lang w:val="en-US"/>
        </w:rPr>
        <w:t xml:space="preserve"> 2: Means attempt to send e-mail</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[14]   LogVars←0</w:t>
      </w:r>
      <w:r w:rsidRPr="00B97D35">
        <w:rPr>
          <w:rFonts w:ascii="APL385 Unicode" w:hAnsi="APL385 Unicode" w:cs="Cambria Math"/>
          <w:lang w:val="en-US"/>
        </w:rPr>
        <w:t>⍴⊂</w:t>
      </w:r>
      <w:r w:rsidRPr="00B97D35">
        <w:rPr>
          <w:rFonts w:ascii="APL385 Unicode" w:hAnsi="APL385 Unicode"/>
          <w:lang w:val="en-US"/>
        </w:rPr>
        <w:t xml:space="preserve">''     </w:t>
      </w:r>
      <w:r w:rsidRPr="00B97D35">
        <w:rPr>
          <w:rFonts w:ascii="APL385 Unicode" w:hAnsi="APL385 Unicode" w:cs="Cambria Math"/>
          <w:lang w:val="en-US"/>
        </w:rPr>
        <w:t>⍝</w:t>
      </w:r>
      <w:r w:rsidRPr="00B97D35">
        <w:rPr>
          <w:rFonts w:ascii="APL385 Unicode" w:hAnsi="APL385 Unicode"/>
          <w:lang w:val="en-US"/>
        </w:rPr>
        <w:t xml:space="preserve"> List of variables to be included in all logs</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[15]</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[16]   </w:t>
      </w:r>
      <w:proofErr w:type="spellStart"/>
      <w:r w:rsidRPr="00B97D35">
        <w:rPr>
          <w:rFonts w:ascii="APL385 Unicode" w:hAnsi="APL385 Unicode"/>
          <w:lang w:val="en-US"/>
        </w:rPr>
        <w:t>SMTP_Gateway</w:t>
      </w:r>
      <w:proofErr w:type="spellEnd"/>
      <w:r w:rsidRPr="00B97D35">
        <w:rPr>
          <w:rFonts w:ascii="APL385 Unicode" w:hAnsi="APL385 Unicode"/>
          <w:lang w:val="en-US"/>
        </w:rPr>
        <w:t>←''</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lastRenderedPageBreak/>
        <w:t xml:space="preserve">[17]   </w:t>
      </w:r>
      <w:proofErr w:type="spellStart"/>
      <w:r w:rsidRPr="00B97D35">
        <w:rPr>
          <w:rFonts w:ascii="APL385 Unicode" w:hAnsi="APL385 Unicode"/>
          <w:lang w:val="en-US"/>
        </w:rPr>
        <w:t>MailMethod</w:t>
      </w:r>
      <w:proofErr w:type="spellEnd"/>
      <w:r w:rsidRPr="00B97D35">
        <w:rPr>
          <w:rFonts w:ascii="APL385 Unicode" w:hAnsi="APL385 Unicode"/>
          <w:lang w:val="en-US"/>
        </w:rPr>
        <w:t>←'NONE'</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[18]   </w:t>
      </w:r>
      <w:proofErr w:type="spellStart"/>
      <w:r w:rsidRPr="00B97D35">
        <w:rPr>
          <w:rFonts w:ascii="APL385 Unicode" w:hAnsi="APL385 Unicode"/>
          <w:lang w:val="en-US"/>
        </w:rPr>
        <w:t>MailRecipient</w:t>
      </w:r>
      <w:proofErr w:type="spellEnd"/>
      <w:r w:rsidRPr="00B97D35">
        <w:rPr>
          <w:rFonts w:ascii="APL385 Unicode" w:hAnsi="APL385 Unicode"/>
          <w:lang w:val="en-US"/>
        </w:rPr>
        <w:t>←''</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[19]</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[20]   </w:t>
      </w:r>
      <w:proofErr w:type="spellStart"/>
      <w:r w:rsidRPr="00B97D35">
        <w:rPr>
          <w:rFonts w:ascii="APL385 Unicode" w:hAnsi="APL385 Unicode"/>
          <w:lang w:val="en-US"/>
        </w:rPr>
        <w:t>LogFn</w:t>
      </w:r>
      <w:proofErr w:type="spellEnd"/>
      <w:r w:rsidRPr="00B97D35">
        <w:rPr>
          <w:rFonts w:ascii="APL385 Unicode" w:hAnsi="APL385 Unicode"/>
          <w:lang w:val="en-US"/>
        </w:rPr>
        <w:t xml:space="preserve">←''          </w:t>
      </w:r>
      <w:r w:rsidRPr="00B97D35">
        <w:rPr>
          <w:rFonts w:ascii="APL385 Unicode" w:hAnsi="APL385 Unicode" w:cs="Cambria Math"/>
          <w:lang w:val="en-US"/>
        </w:rPr>
        <w:t>⍝</w:t>
      </w:r>
      <w:r w:rsidRPr="00B97D35">
        <w:rPr>
          <w:rFonts w:ascii="APL385 Unicode" w:hAnsi="APL385 Unicode"/>
          <w:lang w:val="en-US"/>
        </w:rPr>
        <w:t xml:space="preserve"> Set to name of external logging function if relevant</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[21]</w:t>
      </w:r>
    </w:p>
    <w:p w:rsidR="00B97D35" w:rsidRPr="00B97D35" w:rsidRDefault="00B97D35" w:rsidP="00B97D35">
      <w:pPr>
        <w:spacing w:after="0" w:line="240" w:lineRule="auto"/>
        <w:rPr>
          <w:rFonts w:ascii="APL385 Unicode" w:hAnsi="APL385 Unicode"/>
          <w:lang w:val="en-US"/>
        </w:rPr>
      </w:pPr>
      <w:r w:rsidRPr="00B97D35">
        <w:rPr>
          <w:rFonts w:ascii="APL385 Unicode" w:hAnsi="APL385 Unicode"/>
          <w:lang w:val="en-US"/>
        </w:rPr>
        <w:t xml:space="preserve">[22]   </w:t>
      </w:r>
      <w:proofErr w:type="gramStart"/>
      <w:r w:rsidRPr="00B97D35">
        <w:rPr>
          <w:rFonts w:ascii="APL385 Unicode" w:hAnsi="APL385 Unicode"/>
          <w:lang w:val="en-US"/>
        </w:rPr>
        <w:t>r</w:t>
      </w:r>
      <w:proofErr w:type="gramEnd"/>
      <w:r w:rsidRPr="00B97D35">
        <w:rPr>
          <w:rFonts w:ascii="APL385 Unicode" w:hAnsi="APL385 Unicode"/>
          <w:lang w:val="en-US"/>
        </w:rPr>
        <w:t>←'</w:t>
      </w:r>
      <w:proofErr w:type="spellStart"/>
      <w:r w:rsidRPr="00B97D35">
        <w:rPr>
          <w:rFonts w:ascii="APL385 Unicode" w:hAnsi="APL385 Unicode"/>
          <w:lang w:val="en-US"/>
        </w:rPr>
        <w:t>DrA</w:t>
      </w:r>
      <w:proofErr w:type="spellEnd"/>
      <w:r w:rsidRPr="00B97D35">
        <w:rPr>
          <w:rFonts w:ascii="APL385 Unicode" w:hAnsi="APL385 Unicode"/>
          <w:lang w:val="en-US"/>
        </w:rPr>
        <w:t xml:space="preserve"> defaults applied'</w:t>
      </w:r>
    </w:p>
    <w:p w:rsidR="00B97D35" w:rsidRPr="00B97D35" w:rsidRDefault="00B97D35" w:rsidP="00B97D35">
      <w:pPr>
        <w:spacing w:after="0" w:line="240" w:lineRule="auto"/>
        <w:rPr>
          <w:rFonts w:ascii="APL385 Unicode" w:hAnsi="APL385 Unicode" w:cs="Cambria Math"/>
          <w:lang w:val="en-US"/>
        </w:rPr>
      </w:pPr>
      <w:r w:rsidRPr="00B97D35">
        <w:rPr>
          <w:rFonts w:ascii="APL385 Unicode" w:hAnsi="APL385 Unicode"/>
          <w:lang w:val="en-US"/>
        </w:rPr>
        <w:t xml:space="preserve">     </w:t>
      </w:r>
      <w:r w:rsidRPr="00B97D35">
        <w:rPr>
          <w:rFonts w:ascii="APL385 Unicode" w:hAnsi="APL385 Unicode" w:cs="Cambria Math"/>
          <w:lang w:val="en-US"/>
        </w:rPr>
        <w:t>∇</w:t>
      </w:r>
    </w:p>
    <w:p w:rsidR="00B97D35" w:rsidRDefault="00833A37" w:rsidP="00B97D35">
      <w:pPr>
        <w:rPr>
          <w:lang w:val="en-US"/>
        </w:rPr>
      </w:pPr>
      <w:r>
        <w:rPr>
          <w:lang w:val="en-US"/>
        </w:rPr>
        <w:br/>
      </w:r>
      <w:r w:rsidR="00387642">
        <w:rPr>
          <w:lang w:val="en-US"/>
        </w:rPr>
        <w:t>We will discuss the</w:t>
      </w:r>
      <w:r w:rsidR="00B97D35">
        <w:rPr>
          <w:lang w:val="en-US"/>
        </w:rPr>
        <w:t xml:space="preserve"> two “Trap” variables </w:t>
      </w:r>
      <w:r w:rsidR="00387642">
        <w:rPr>
          <w:lang w:val="en-US"/>
        </w:rPr>
        <w:t>in detail in the next section. T</w:t>
      </w:r>
      <w:r w:rsidR="00B97D35">
        <w:rPr>
          <w:lang w:val="en-US"/>
        </w:rPr>
        <w:t>he rest of the “switches” have the following effect:</w:t>
      </w:r>
    </w:p>
    <w:tbl>
      <w:tblPr>
        <w:tblStyle w:val="TableGrid"/>
        <w:tblW w:w="0" w:type="auto"/>
        <w:tblInd w:w="675" w:type="dxa"/>
        <w:tblLook w:val="04A0" w:firstRow="1" w:lastRow="0" w:firstColumn="1" w:lastColumn="0" w:noHBand="0" w:noVBand="1"/>
      </w:tblPr>
      <w:tblGrid>
        <w:gridCol w:w="2584"/>
        <w:gridCol w:w="5496"/>
      </w:tblGrid>
      <w:tr w:rsidR="00387642" w:rsidTr="00387642">
        <w:tc>
          <w:tcPr>
            <w:tcW w:w="2584" w:type="dxa"/>
          </w:tcPr>
          <w:p w:rsidR="00387642" w:rsidRDefault="00387642" w:rsidP="00B97D35">
            <w:pPr>
              <w:rPr>
                <w:lang w:val="en-US"/>
              </w:rPr>
            </w:pPr>
            <w:r>
              <w:rPr>
                <w:lang w:val="en-US"/>
              </w:rPr>
              <w:t>Variable</w:t>
            </w:r>
          </w:p>
        </w:tc>
        <w:tc>
          <w:tcPr>
            <w:tcW w:w="5496" w:type="dxa"/>
          </w:tcPr>
          <w:p w:rsidR="00387642" w:rsidRDefault="00387642" w:rsidP="00B97D35">
            <w:pPr>
              <w:rPr>
                <w:lang w:val="en-US"/>
              </w:rPr>
            </w:pPr>
            <w:r>
              <w:rPr>
                <w:lang w:val="en-US"/>
              </w:rPr>
              <w:t>Effect / Meaning</w:t>
            </w:r>
          </w:p>
        </w:tc>
      </w:tr>
      <w:tr w:rsidR="00387642" w:rsidRPr="00126E82" w:rsidTr="00387642">
        <w:tc>
          <w:tcPr>
            <w:tcW w:w="2584" w:type="dxa"/>
          </w:tcPr>
          <w:p w:rsidR="00387642" w:rsidRDefault="00387642" w:rsidP="00B97D35">
            <w:pPr>
              <w:rPr>
                <w:lang w:val="en-US"/>
              </w:rPr>
            </w:pPr>
            <w:proofErr w:type="spellStart"/>
            <w:r>
              <w:rPr>
                <w:lang w:val="en-US"/>
              </w:rPr>
              <w:t>GUI_Title</w:t>
            </w:r>
            <w:proofErr w:type="spellEnd"/>
          </w:p>
        </w:tc>
        <w:tc>
          <w:tcPr>
            <w:tcW w:w="5496" w:type="dxa"/>
          </w:tcPr>
          <w:p w:rsidR="00387642" w:rsidRDefault="00387642" w:rsidP="00833A37">
            <w:pPr>
              <w:rPr>
                <w:lang w:val="en-US"/>
              </w:rPr>
            </w:pPr>
            <w:r>
              <w:rPr>
                <w:lang w:val="en-US"/>
              </w:rPr>
              <w:t>A caption which will appear</w:t>
            </w:r>
            <w:r w:rsidR="00833A37">
              <w:rPr>
                <w:lang w:val="en-US"/>
              </w:rPr>
              <w:t xml:space="preserve">s in the </w:t>
            </w:r>
            <w:r>
              <w:rPr>
                <w:lang w:val="en-US"/>
              </w:rPr>
              <w:t xml:space="preserve">dialog boxes that </w:t>
            </w:r>
            <w:proofErr w:type="spellStart"/>
            <w:r>
              <w:rPr>
                <w:lang w:val="en-US"/>
              </w:rPr>
              <w:t>DrA</w:t>
            </w:r>
            <w:proofErr w:type="spellEnd"/>
            <w:r>
              <w:rPr>
                <w:lang w:val="en-US"/>
              </w:rPr>
              <w:t xml:space="preserve"> displays.</w:t>
            </w:r>
          </w:p>
        </w:tc>
      </w:tr>
      <w:tr w:rsidR="00387642" w:rsidRPr="00126E82" w:rsidTr="00387642">
        <w:tc>
          <w:tcPr>
            <w:tcW w:w="2584" w:type="dxa"/>
          </w:tcPr>
          <w:p w:rsidR="00387642" w:rsidRDefault="00387642" w:rsidP="00B97D35">
            <w:pPr>
              <w:rPr>
                <w:lang w:val="en-US"/>
              </w:rPr>
            </w:pPr>
            <w:r>
              <w:rPr>
                <w:lang w:val="en-US"/>
              </w:rPr>
              <w:t>Path</w:t>
            </w:r>
          </w:p>
        </w:tc>
        <w:tc>
          <w:tcPr>
            <w:tcW w:w="5496" w:type="dxa"/>
          </w:tcPr>
          <w:p w:rsidR="00387642" w:rsidRDefault="00387642" w:rsidP="00B97D35">
            <w:pPr>
              <w:rPr>
                <w:lang w:val="en-US"/>
              </w:rPr>
            </w:pPr>
            <w:r>
              <w:rPr>
                <w:lang w:val="en-US"/>
              </w:rPr>
              <w:t xml:space="preserve">When error log files are created, they will be put in a folder called </w:t>
            </w:r>
            <w:proofErr w:type="spellStart"/>
            <w:r>
              <w:rPr>
                <w:lang w:val="en-US"/>
              </w:rPr>
              <w:t>DrA</w:t>
            </w:r>
            <w:proofErr w:type="spellEnd"/>
            <w:r>
              <w:rPr>
                <w:lang w:val="en-US"/>
              </w:rPr>
              <w:t xml:space="preserve"> below this path.</w:t>
            </w:r>
          </w:p>
        </w:tc>
      </w:tr>
      <w:tr w:rsidR="00387642" w:rsidRPr="00126E82" w:rsidTr="00387642">
        <w:tc>
          <w:tcPr>
            <w:tcW w:w="2584" w:type="dxa"/>
          </w:tcPr>
          <w:p w:rsidR="00387642" w:rsidRDefault="00387642" w:rsidP="00B97D35">
            <w:pPr>
              <w:rPr>
                <w:lang w:val="en-US"/>
              </w:rPr>
            </w:pPr>
            <w:r>
              <w:rPr>
                <w:lang w:val="en-US"/>
              </w:rPr>
              <w:t>Mode</w:t>
            </w:r>
          </w:p>
        </w:tc>
        <w:tc>
          <w:tcPr>
            <w:tcW w:w="5496" w:type="dxa"/>
          </w:tcPr>
          <w:p w:rsidR="00387642" w:rsidRDefault="00387642" w:rsidP="00B97D35">
            <w:pPr>
              <w:rPr>
                <w:lang w:val="en-US"/>
              </w:rPr>
            </w:pPr>
            <w:r>
              <w:rPr>
                <w:lang w:val="en-US"/>
              </w:rPr>
              <w:t>Controls whether a user-interface will be displayed.</w:t>
            </w:r>
          </w:p>
          <w:p w:rsidR="00387642" w:rsidRDefault="00387642" w:rsidP="00B97D35">
            <w:pPr>
              <w:rPr>
                <w:lang w:val="en-US"/>
              </w:rPr>
            </w:pPr>
            <w:r>
              <w:rPr>
                <w:lang w:val="en-US"/>
              </w:rPr>
              <w:t>Mode=0: No user interface</w:t>
            </w:r>
          </w:p>
          <w:p w:rsidR="00387642" w:rsidRDefault="00387642" w:rsidP="00B97D35">
            <w:pPr>
              <w:rPr>
                <w:lang w:val="en-US"/>
              </w:rPr>
            </w:pPr>
            <w:r>
              <w:rPr>
                <w:lang w:val="en-US"/>
              </w:rPr>
              <w:t>Mode=1: User mode. A simple form is displayed which allows the user to decide whether to resume or abandon the application</w:t>
            </w:r>
          </w:p>
          <w:p w:rsidR="00387642" w:rsidRDefault="00387642" w:rsidP="00B97D35">
            <w:pPr>
              <w:rPr>
                <w:lang w:val="en-US"/>
              </w:rPr>
            </w:pPr>
            <w:r>
              <w:rPr>
                <w:lang w:val="en-US"/>
              </w:rPr>
              <w:t xml:space="preserve">Mode=2: Developer mode. An advanced user interface allows the developer to pop </w:t>
            </w:r>
            <w:r w:rsidR="002023F8">
              <w:rPr>
                <w:lang w:val="en-US"/>
              </w:rPr>
              <w:t xml:space="preserve">the stack one level at a time, and exit from </w:t>
            </w:r>
            <w:proofErr w:type="spellStart"/>
            <w:r w:rsidR="002023F8">
              <w:rPr>
                <w:lang w:val="en-US"/>
              </w:rPr>
              <w:t>DrA</w:t>
            </w:r>
            <w:proofErr w:type="spellEnd"/>
            <w:r w:rsidR="002023F8">
              <w:rPr>
                <w:lang w:val="en-US"/>
              </w:rPr>
              <w:t xml:space="preserve"> to debug the problem</w:t>
            </w:r>
          </w:p>
        </w:tc>
      </w:tr>
      <w:tr w:rsidR="00387642" w:rsidRPr="00126E82" w:rsidTr="00387642">
        <w:tc>
          <w:tcPr>
            <w:tcW w:w="2584" w:type="dxa"/>
          </w:tcPr>
          <w:p w:rsidR="00387642" w:rsidRDefault="002023F8" w:rsidP="00B97D35">
            <w:pPr>
              <w:rPr>
                <w:lang w:val="en-US"/>
              </w:rPr>
            </w:pPr>
            <w:proofErr w:type="spellStart"/>
            <w:r>
              <w:rPr>
                <w:lang w:val="en-US"/>
              </w:rPr>
              <w:t>NoUser</w:t>
            </w:r>
            <w:proofErr w:type="spellEnd"/>
          </w:p>
        </w:tc>
        <w:tc>
          <w:tcPr>
            <w:tcW w:w="5496" w:type="dxa"/>
          </w:tcPr>
          <w:p w:rsidR="00387642" w:rsidRDefault="002023F8" w:rsidP="002023F8">
            <w:pPr>
              <w:rPr>
                <w:lang w:val="en-US"/>
              </w:rPr>
            </w:pPr>
            <w:proofErr w:type="spellStart"/>
            <w:r>
              <w:rPr>
                <w:lang w:val="en-US"/>
              </w:rPr>
              <w:t>NoUser</w:t>
            </w:r>
            <w:proofErr w:type="spellEnd"/>
            <w:r>
              <w:rPr>
                <w:lang w:val="en-US"/>
              </w:rPr>
              <w:t>=0: means use the Mode setting to decide behavior</w:t>
            </w:r>
          </w:p>
          <w:p w:rsidR="002023F8" w:rsidRDefault="002023F8" w:rsidP="002023F8">
            <w:pPr>
              <w:rPr>
                <w:lang w:val="en-US"/>
              </w:rPr>
            </w:pPr>
            <w:proofErr w:type="spellStart"/>
            <w:r>
              <w:rPr>
                <w:lang w:val="en-US"/>
              </w:rPr>
              <w:t>NoUser</w:t>
            </w:r>
            <w:proofErr w:type="spellEnd"/>
            <w:r>
              <w:rPr>
                <w:lang w:val="en-US"/>
              </w:rPr>
              <w:t>=1: Always attempt to resume execution</w:t>
            </w:r>
          </w:p>
          <w:p w:rsidR="002023F8" w:rsidRDefault="002023F8" w:rsidP="002023F8">
            <w:pPr>
              <w:rPr>
                <w:lang w:val="en-US"/>
              </w:rPr>
            </w:pPr>
            <w:proofErr w:type="spellStart"/>
            <w:r>
              <w:rPr>
                <w:lang w:val="en-US"/>
              </w:rPr>
              <w:t>NoUser</w:t>
            </w:r>
            <w:proofErr w:type="spellEnd"/>
            <w:r>
              <w:rPr>
                <w:lang w:val="en-US"/>
              </w:rPr>
              <w:t>=2: Send an e-mail, then resume</w:t>
            </w:r>
          </w:p>
        </w:tc>
      </w:tr>
      <w:tr w:rsidR="002023F8" w:rsidRPr="00126E82" w:rsidTr="00387642">
        <w:tc>
          <w:tcPr>
            <w:tcW w:w="2584" w:type="dxa"/>
          </w:tcPr>
          <w:p w:rsidR="002023F8" w:rsidRDefault="002023F8" w:rsidP="00B97D35">
            <w:pPr>
              <w:rPr>
                <w:lang w:val="en-US"/>
              </w:rPr>
            </w:pPr>
            <w:proofErr w:type="spellStart"/>
            <w:r>
              <w:rPr>
                <w:lang w:val="en-US"/>
              </w:rPr>
              <w:t>LogVars</w:t>
            </w:r>
            <w:proofErr w:type="spellEnd"/>
          </w:p>
        </w:tc>
        <w:tc>
          <w:tcPr>
            <w:tcW w:w="5496" w:type="dxa"/>
          </w:tcPr>
          <w:p w:rsidR="002023F8" w:rsidRDefault="002023F8" w:rsidP="002023F8">
            <w:pPr>
              <w:rPr>
                <w:lang w:val="en-US"/>
              </w:rPr>
            </w:pPr>
            <w:proofErr w:type="spellStart"/>
            <w:r>
              <w:rPr>
                <w:lang w:val="en-US"/>
              </w:rPr>
              <w:t>DrA</w:t>
            </w:r>
            <w:proofErr w:type="spellEnd"/>
            <w:r>
              <w:rPr>
                <w:lang w:val="en-US"/>
              </w:rPr>
              <w:t xml:space="preserve"> analyzes the failing line of code to determine which variable values </w:t>
            </w:r>
          </w:p>
        </w:tc>
      </w:tr>
      <w:tr w:rsidR="00833A37" w:rsidTr="00387642">
        <w:tc>
          <w:tcPr>
            <w:tcW w:w="2584" w:type="dxa"/>
          </w:tcPr>
          <w:p w:rsidR="00833A37" w:rsidRDefault="00833A37" w:rsidP="00B97D35">
            <w:pPr>
              <w:rPr>
                <w:lang w:val="en-US"/>
              </w:rPr>
            </w:pPr>
            <w:proofErr w:type="spellStart"/>
            <w:r>
              <w:rPr>
                <w:lang w:val="en-US"/>
              </w:rPr>
              <w:t>MailMethod</w:t>
            </w:r>
            <w:proofErr w:type="spellEnd"/>
          </w:p>
        </w:tc>
        <w:tc>
          <w:tcPr>
            <w:tcW w:w="5496" w:type="dxa"/>
          </w:tcPr>
          <w:p w:rsidR="00833A37" w:rsidRDefault="00984811" w:rsidP="002023F8">
            <w:pPr>
              <w:rPr>
                <w:lang w:val="en-US"/>
              </w:rPr>
            </w:pPr>
            <w:r>
              <w:rPr>
                <w:lang w:val="en-US"/>
              </w:rPr>
              <w:t>?</w:t>
            </w:r>
          </w:p>
        </w:tc>
      </w:tr>
      <w:tr w:rsidR="00833A37" w:rsidTr="00387642">
        <w:tc>
          <w:tcPr>
            <w:tcW w:w="2584" w:type="dxa"/>
          </w:tcPr>
          <w:p w:rsidR="00833A37" w:rsidRDefault="00833A37" w:rsidP="00B97D35">
            <w:pPr>
              <w:rPr>
                <w:lang w:val="en-US"/>
              </w:rPr>
            </w:pPr>
            <w:proofErr w:type="spellStart"/>
            <w:r>
              <w:rPr>
                <w:lang w:val="en-US"/>
              </w:rPr>
              <w:t>MailRecipient</w:t>
            </w:r>
            <w:proofErr w:type="spellEnd"/>
          </w:p>
        </w:tc>
        <w:tc>
          <w:tcPr>
            <w:tcW w:w="5496" w:type="dxa"/>
          </w:tcPr>
          <w:p w:rsidR="00833A37" w:rsidRDefault="00984811" w:rsidP="002023F8">
            <w:pPr>
              <w:rPr>
                <w:lang w:val="en-US"/>
              </w:rPr>
            </w:pPr>
            <w:r>
              <w:rPr>
                <w:lang w:val="en-US"/>
              </w:rPr>
              <w:t>?</w:t>
            </w:r>
          </w:p>
        </w:tc>
      </w:tr>
      <w:tr w:rsidR="00833A37" w:rsidTr="00387642">
        <w:tc>
          <w:tcPr>
            <w:tcW w:w="2584" w:type="dxa"/>
          </w:tcPr>
          <w:p w:rsidR="00833A37" w:rsidRDefault="00833A37" w:rsidP="00B97D35">
            <w:pPr>
              <w:rPr>
                <w:lang w:val="en-US"/>
              </w:rPr>
            </w:pPr>
            <w:proofErr w:type="spellStart"/>
            <w:r>
              <w:rPr>
                <w:lang w:val="en-US"/>
              </w:rPr>
              <w:t>SMTP_Gateway</w:t>
            </w:r>
            <w:proofErr w:type="spellEnd"/>
          </w:p>
        </w:tc>
        <w:tc>
          <w:tcPr>
            <w:tcW w:w="5496" w:type="dxa"/>
          </w:tcPr>
          <w:p w:rsidR="00833A37" w:rsidRDefault="00984811" w:rsidP="002023F8">
            <w:pPr>
              <w:rPr>
                <w:lang w:val="en-US"/>
              </w:rPr>
            </w:pPr>
            <w:r>
              <w:rPr>
                <w:lang w:val="en-US"/>
              </w:rPr>
              <w:t>?</w:t>
            </w:r>
          </w:p>
        </w:tc>
      </w:tr>
      <w:tr w:rsidR="00833A37" w:rsidTr="00387642">
        <w:tc>
          <w:tcPr>
            <w:tcW w:w="2584" w:type="dxa"/>
          </w:tcPr>
          <w:p w:rsidR="00833A37" w:rsidRDefault="00833A37" w:rsidP="00B97D35">
            <w:pPr>
              <w:rPr>
                <w:lang w:val="en-US"/>
              </w:rPr>
            </w:pPr>
            <w:proofErr w:type="spellStart"/>
            <w:r>
              <w:rPr>
                <w:lang w:val="en-US"/>
              </w:rPr>
              <w:t>LogFn</w:t>
            </w:r>
            <w:proofErr w:type="spellEnd"/>
          </w:p>
        </w:tc>
        <w:tc>
          <w:tcPr>
            <w:tcW w:w="5496" w:type="dxa"/>
          </w:tcPr>
          <w:p w:rsidR="00833A37" w:rsidRDefault="00984811" w:rsidP="002023F8">
            <w:pPr>
              <w:rPr>
                <w:lang w:val="en-US"/>
              </w:rPr>
            </w:pPr>
            <w:r>
              <w:rPr>
                <w:lang w:val="en-US"/>
              </w:rPr>
              <w:t>?</w:t>
            </w:r>
          </w:p>
        </w:tc>
      </w:tr>
    </w:tbl>
    <w:p w:rsidR="00B97D35" w:rsidRDefault="00B97D35" w:rsidP="00B97D35">
      <w:pPr>
        <w:rPr>
          <w:lang w:val="en-US"/>
        </w:rPr>
      </w:pPr>
    </w:p>
    <w:p w:rsidR="00126E82" w:rsidRPr="00B97D35" w:rsidRDefault="00126E82" w:rsidP="00B97D35">
      <w:pPr>
        <w:rPr>
          <w:lang w:val="en-US"/>
        </w:rPr>
      </w:pPr>
      <w:r>
        <w:rPr>
          <w:lang w:val="en-US"/>
        </w:rPr>
        <w:t>Upon inspection of the code, the last four switches seem to be d</w:t>
      </w:r>
      <w:r w:rsidR="00556E95">
        <w:rPr>
          <w:lang w:val="en-US"/>
        </w:rPr>
        <w:t xml:space="preserve">isabled in this version of </w:t>
      </w:r>
      <w:proofErr w:type="spellStart"/>
      <w:r w:rsidR="00556E95">
        <w:rPr>
          <w:lang w:val="en-US"/>
        </w:rPr>
        <w:t>DrA</w:t>
      </w:r>
      <w:proofErr w:type="spellEnd"/>
      <w:r w:rsidR="00556E95">
        <w:rPr>
          <w:lang w:val="en-US"/>
        </w:rPr>
        <w:t xml:space="preserve">. </w:t>
      </w:r>
      <w:r>
        <w:rPr>
          <w:lang w:val="en-US"/>
        </w:rPr>
        <w:t xml:space="preserve">If you have need of this functionality, contact the APL Tools group, a new version of </w:t>
      </w:r>
      <w:proofErr w:type="spellStart"/>
      <w:r>
        <w:rPr>
          <w:lang w:val="en-US"/>
        </w:rPr>
        <w:t>DrA</w:t>
      </w:r>
      <w:proofErr w:type="spellEnd"/>
      <w:r>
        <w:rPr>
          <w:lang w:val="en-US"/>
        </w:rPr>
        <w:t xml:space="preserve"> will be available sometime after the conference.</w:t>
      </w:r>
    </w:p>
    <w:p w:rsidR="00E54A8C" w:rsidRDefault="00126E82" w:rsidP="00E54A8C">
      <w:pPr>
        <w:pStyle w:val="Heading2"/>
        <w:rPr>
          <w:lang w:val="en-US"/>
        </w:rPr>
      </w:pPr>
      <w:r>
        <w:rPr>
          <w:lang w:val="en-US"/>
        </w:rPr>
        <w:t>Trap Statements</w:t>
      </w:r>
    </w:p>
    <w:p w:rsidR="00B97D35" w:rsidRDefault="00B97D35" w:rsidP="00B97D35">
      <w:pPr>
        <w:rPr>
          <w:lang w:val="en-US"/>
        </w:rPr>
      </w:pPr>
      <w:r>
        <w:rPr>
          <w:lang w:val="en-US"/>
        </w:rPr>
        <w:t>The first thing to do if you want to use an error trapping system is</w:t>
      </w:r>
      <w:r w:rsidR="00D12512">
        <w:rPr>
          <w:lang w:val="en-US"/>
        </w:rPr>
        <w:t xml:space="preserve"> obviously</w:t>
      </w:r>
      <w:r>
        <w:rPr>
          <w:lang w:val="en-US"/>
        </w:rPr>
        <w:t xml:space="preserve"> to set </w:t>
      </w:r>
      <w:r w:rsidRPr="00B97D35">
        <w:rPr>
          <w:rFonts w:ascii="APL385 Unicode" w:hAnsi="APL385 Unicode"/>
          <w:lang w:val="en-US"/>
        </w:rPr>
        <w:t>⎕TRAP</w:t>
      </w:r>
      <w:r>
        <w:rPr>
          <w:lang w:val="en-US"/>
        </w:rPr>
        <w:t xml:space="preserve">! </w:t>
      </w:r>
      <w:proofErr w:type="spellStart"/>
      <w:r>
        <w:rPr>
          <w:lang w:val="en-US"/>
        </w:rPr>
        <w:t>DrA</w:t>
      </w:r>
      <w:proofErr w:type="spellEnd"/>
      <w:r>
        <w:rPr>
          <w:lang w:val="en-US"/>
        </w:rPr>
        <w:t xml:space="preserve"> comes with two suggestions for trap statements</w:t>
      </w:r>
      <w:r w:rsidR="00D12512">
        <w:rPr>
          <w:lang w:val="en-US"/>
        </w:rPr>
        <w:t xml:space="preserve">, depending on your application </w:t>
      </w:r>
      <w:bookmarkStart w:id="0" w:name="_GoBack"/>
      <w:bookmarkEnd w:id="0"/>
      <w:r w:rsidR="00D12512">
        <w:rPr>
          <w:lang w:val="en-US"/>
        </w:rPr>
        <w:t xml:space="preserve">– </w:t>
      </w:r>
      <w:proofErr w:type="spellStart"/>
      <w:r w:rsidR="00D12512">
        <w:rPr>
          <w:lang w:val="en-US"/>
        </w:rPr>
        <w:t>DrA.TrapGUI</w:t>
      </w:r>
      <w:proofErr w:type="spellEnd"/>
      <w:r w:rsidR="00D12512">
        <w:rPr>
          <w:lang w:val="en-US"/>
        </w:rPr>
        <w:t xml:space="preserve"> and </w:t>
      </w:r>
      <w:proofErr w:type="spellStart"/>
      <w:r w:rsidR="00D12512">
        <w:rPr>
          <w:lang w:val="en-US"/>
        </w:rPr>
        <w:t>DrA.TrapServer</w:t>
      </w:r>
      <w:proofErr w:type="spellEnd"/>
      <w:r w:rsidR="00D12512">
        <w:rPr>
          <w:lang w:val="en-US"/>
        </w:rPr>
        <w:t xml:space="preserve">. </w:t>
      </w:r>
      <w:proofErr w:type="spellStart"/>
      <w:r w:rsidR="00D12512">
        <w:rPr>
          <w:lang w:val="en-US"/>
        </w:rPr>
        <w:t>TrapGUI</w:t>
      </w:r>
      <w:proofErr w:type="spellEnd"/>
      <w:r w:rsidR="00D12512">
        <w:rPr>
          <w:lang w:val="en-US"/>
        </w:rPr>
        <w:t xml:space="preserve"> is a rather convoluted trap statement; it extracts the definition for a function to collect environmental information from the guts of </w:t>
      </w:r>
      <w:proofErr w:type="spellStart"/>
      <w:r w:rsidR="00D12512">
        <w:rPr>
          <w:lang w:val="en-US"/>
        </w:rPr>
        <w:t>DrA</w:t>
      </w:r>
      <w:proofErr w:type="spellEnd"/>
      <w:r w:rsidR="00D12512">
        <w:rPr>
          <w:lang w:val="en-US"/>
        </w:rPr>
        <w:t xml:space="preserve"> and fixes it in the current environment, and passes the result of this function to </w:t>
      </w:r>
      <w:proofErr w:type="spellStart"/>
      <w:r w:rsidR="00D12512">
        <w:rPr>
          <w:lang w:val="en-US"/>
        </w:rPr>
        <w:t>DrA.Start</w:t>
      </w:r>
      <w:proofErr w:type="spellEnd"/>
      <w:r w:rsidR="00D12512">
        <w:rPr>
          <w:lang w:val="en-US"/>
        </w:rPr>
        <w:t xml:space="preserve">. When </w:t>
      </w:r>
      <w:proofErr w:type="spellStart"/>
      <w:r w:rsidR="00D12512">
        <w:rPr>
          <w:lang w:val="en-US"/>
        </w:rPr>
        <w:t>DrA.Start</w:t>
      </w:r>
      <w:proofErr w:type="spellEnd"/>
      <w:r w:rsidR="00D12512">
        <w:rPr>
          <w:lang w:val="en-US"/>
        </w:rPr>
        <w:t xml:space="preserve"> is done, the result of the function is executed; the expression which is returned will either signal the error one level up the stack, or branch to RESUME.</w:t>
      </w:r>
    </w:p>
    <w:p w:rsidR="00556E95" w:rsidRDefault="00556E95" w:rsidP="00B97D35">
      <w:pPr>
        <w:rPr>
          <w:lang w:val="en-US"/>
        </w:rPr>
      </w:pPr>
      <w:proofErr w:type="spellStart"/>
      <w:r>
        <w:rPr>
          <w:lang w:val="en-US"/>
        </w:rPr>
        <w:lastRenderedPageBreak/>
        <w:t>TrapServer</w:t>
      </w:r>
      <w:proofErr w:type="spellEnd"/>
      <w:r>
        <w:rPr>
          <w:lang w:val="en-US"/>
        </w:rPr>
        <w:t xml:space="preserve"> adds a trap for 912, if this is combined with setting </w:t>
      </w:r>
      <w:r w:rsidRPr="00556E95">
        <w:rPr>
          <w:rFonts w:ascii="APL385 Unicode" w:hAnsi="APL385 Unicode"/>
          <w:lang w:val="en-US"/>
        </w:rPr>
        <w:t>DrA.NoUser←1</w:t>
      </w:r>
      <w:r>
        <w:rPr>
          <w:lang w:val="en-US"/>
        </w:rPr>
        <w:t xml:space="preserve">, then a 912 will always be signaled, the intention is that the application will have a label RESUME at the level where </w:t>
      </w:r>
      <w:r w:rsidRPr="00556E95">
        <w:rPr>
          <w:rFonts w:ascii="APL385 Unicode" w:hAnsi="APL385 Unicode"/>
          <w:lang w:val="en-US"/>
        </w:rPr>
        <w:t>⎕TRAP</w:t>
      </w:r>
      <w:r>
        <w:rPr>
          <w:lang w:val="en-US"/>
        </w:rPr>
        <w:t xml:space="preserve"> is localized.</w:t>
      </w:r>
    </w:p>
    <w:p w:rsidR="00B97D35" w:rsidRPr="00B97D35" w:rsidRDefault="00B97D35" w:rsidP="00B97D35">
      <w:pPr>
        <w:rPr>
          <w:lang w:val="en-US"/>
        </w:rPr>
      </w:pPr>
    </w:p>
    <w:p w:rsidR="00E54A8C" w:rsidRPr="00E54A8C" w:rsidRDefault="00E54A8C" w:rsidP="00E54A8C">
      <w:pPr>
        <w:rPr>
          <w:lang w:val="en-US"/>
        </w:rPr>
      </w:pPr>
    </w:p>
    <w:sectPr w:rsidR="00E54A8C" w:rsidRPr="00E54A8C">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1F4" w:rsidRDefault="009A71F4" w:rsidP="00833A37">
      <w:pPr>
        <w:spacing w:after="0" w:line="240" w:lineRule="auto"/>
      </w:pPr>
      <w:r>
        <w:separator/>
      </w:r>
    </w:p>
  </w:endnote>
  <w:endnote w:type="continuationSeparator" w:id="0">
    <w:p w:rsidR="009A71F4" w:rsidRDefault="009A71F4" w:rsidP="00833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PL385 Unicode">
    <w:panose1 w:val="020B0709000202000203"/>
    <w:charset w:val="00"/>
    <w:family w:val="modern"/>
    <w:pitch w:val="fixed"/>
    <w:sig w:usb0="800002C7" w:usb1="00005CE1"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A37" w:rsidRPr="00833A37" w:rsidRDefault="00833A37">
    <w:pPr>
      <w:pStyle w:val="Footer"/>
      <w:pBdr>
        <w:top w:val="thinThickSmallGap" w:sz="24" w:space="1" w:color="622423" w:themeColor="accent2" w:themeShade="7F"/>
      </w:pBdr>
      <w:rPr>
        <w:rFonts w:asciiTheme="majorHAnsi" w:eastAsiaTheme="majorEastAsia" w:hAnsiTheme="majorHAnsi" w:cstheme="majorBidi"/>
        <w:lang w:val="en-US"/>
      </w:rPr>
    </w:pPr>
    <w:proofErr w:type="spellStart"/>
    <w:r>
      <w:rPr>
        <w:rFonts w:asciiTheme="majorHAnsi" w:eastAsiaTheme="majorEastAsia" w:hAnsiTheme="majorHAnsi" w:cstheme="majorBidi"/>
        <w:lang w:val="en-US"/>
      </w:rPr>
      <w:t>D</w:t>
    </w:r>
    <w:r w:rsidRPr="00833A37">
      <w:rPr>
        <w:rFonts w:asciiTheme="majorHAnsi" w:eastAsiaTheme="majorEastAsia" w:hAnsiTheme="majorHAnsi" w:cstheme="majorBidi"/>
        <w:lang w:val="en-US"/>
      </w:rPr>
      <w:t>rA</w:t>
    </w:r>
    <w:proofErr w:type="spellEnd"/>
    <w:r w:rsidRPr="00833A37">
      <w:rPr>
        <w:rFonts w:asciiTheme="majorHAnsi" w:eastAsiaTheme="majorEastAsia" w:hAnsiTheme="majorHAnsi" w:cstheme="majorBidi"/>
        <w:lang w:val="en-US"/>
      </w:rPr>
      <w:t xml:space="preserve"> User Guide</w:t>
    </w:r>
    <w:r>
      <w:rPr>
        <w:rFonts w:asciiTheme="majorHAnsi" w:eastAsiaTheme="majorEastAsia" w:hAnsiTheme="majorHAnsi" w:cstheme="majorBidi"/>
        <w:lang w:val="en-US"/>
      </w:rPr>
      <w:t xml:space="preserve"> (Preliminary</w:t>
    </w:r>
    <w:proofErr w:type="gramStart"/>
    <w:r>
      <w:rPr>
        <w:rFonts w:asciiTheme="majorHAnsi" w:eastAsiaTheme="majorEastAsia" w:hAnsiTheme="majorHAnsi" w:cstheme="majorBidi"/>
        <w:lang w:val="en-US"/>
      </w:rPr>
      <w:t>)</w:t>
    </w:r>
    <w:proofErr w:type="gramEnd"/>
    <w:r>
      <w:rPr>
        <w:rFonts w:asciiTheme="majorHAnsi" w:eastAsiaTheme="majorEastAsia" w:hAnsiTheme="majorHAnsi" w:cstheme="majorBidi"/>
      </w:rPr>
      <w:ptab w:relativeTo="margin" w:alignment="right" w:leader="none"/>
    </w:r>
    <w:r w:rsidRPr="00833A37">
      <w:rPr>
        <w:rFonts w:asciiTheme="majorHAnsi" w:eastAsiaTheme="majorEastAsia" w:hAnsiTheme="majorHAnsi" w:cstheme="majorBidi"/>
        <w:lang w:val="en-US"/>
      </w:rPr>
      <w:t xml:space="preserve">Page </w:t>
    </w:r>
    <w:r>
      <w:rPr>
        <w:rFonts w:eastAsiaTheme="minorEastAsia"/>
      </w:rPr>
      <w:fldChar w:fldCharType="begin"/>
    </w:r>
    <w:r w:rsidRPr="00833A37">
      <w:rPr>
        <w:lang w:val="en-US"/>
      </w:rPr>
      <w:instrText xml:space="preserve"> PAGE   \* MERGEFORMAT </w:instrText>
    </w:r>
    <w:r>
      <w:rPr>
        <w:rFonts w:eastAsiaTheme="minorEastAsia"/>
      </w:rPr>
      <w:fldChar w:fldCharType="separate"/>
    </w:r>
    <w:r w:rsidR="00556E95" w:rsidRPr="00556E95">
      <w:rPr>
        <w:rFonts w:asciiTheme="majorHAnsi" w:eastAsiaTheme="majorEastAsia" w:hAnsiTheme="majorHAnsi" w:cstheme="majorBidi"/>
        <w:noProof/>
        <w:lang w:val="en-US"/>
      </w:rPr>
      <w:t>4</w:t>
    </w:r>
    <w:r>
      <w:rPr>
        <w:rFonts w:asciiTheme="majorHAnsi" w:eastAsiaTheme="majorEastAsia" w:hAnsiTheme="majorHAnsi" w:cstheme="majorBidi"/>
        <w:noProof/>
      </w:rPr>
      <w:fldChar w:fldCharType="end"/>
    </w:r>
  </w:p>
  <w:p w:rsidR="00833A37" w:rsidRPr="00833A37" w:rsidRDefault="00833A37">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1F4" w:rsidRDefault="009A71F4" w:rsidP="00833A37">
      <w:pPr>
        <w:spacing w:after="0" w:line="240" w:lineRule="auto"/>
      </w:pPr>
      <w:r>
        <w:separator/>
      </w:r>
    </w:p>
  </w:footnote>
  <w:footnote w:type="continuationSeparator" w:id="0">
    <w:p w:rsidR="009A71F4" w:rsidRDefault="009A71F4" w:rsidP="00833A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7BD"/>
    <w:rsid w:val="00032A60"/>
    <w:rsid w:val="00067EB2"/>
    <w:rsid w:val="00126E82"/>
    <w:rsid w:val="00187D01"/>
    <w:rsid w:val="001C0E2D"/>
    <w:rsid w:val="002023F8"/>
    <w:rsid w:val="0023056C"/>
    <w:rsid w:val="002D5889"/>
    <w:rsid w:val="00387642"/>
    <w:rsid w:val="003A01C9"/>
    <w:rsid w:val="00432407"/>
    <w:rsid w:val="004658FF"/>
    <w:rsid w:val="00467075"/>
    <w:rsid w:val="004C0EC3"/>
    <w:rsid w:val="004D3A91"/>
    <w:rsid w:val="004E34C5"/>
    <w:rsid w:val="0052618C"/>
    <w:rsid w:val="00556E95"/>
    <w:rsid w:val="00580C80"/>
    <w:rsid w:val="006908F9"/>
    <w:rsid w:val="006A3FB1"/>
    <w:rsid w:val="006B5FCA"/>
    <w:rsid w:val="0072061F"/>
    <w:rsid w:val="0072684C"/>
    <w:rsid w:val="00731041"/>
    <w:rsid w:val="00822FA6"/>
    <w:rsid w:val="00833A37"/>
    <w:rsid w:val="008B7C8C"/>
    <w:rsid w:val="008C501D"/>
    <w:rsid w:val="008D4CFC"/>
    <w:rsid w:val="008E016D"/>
    <w:rsid w:val="008E5233"/>
    <w:rsid w:val="009143F7"/>
    <w:rsid w:val="00984811"/>
    <w:rsid w:val="009A3FFE"/>
    <w:rsid w:val="009A71F4"/>
    <w:rsid w:val="009D4887"/>
    <w:rsid w:val="009E1422"/>
    <w:rsid w:val="00A47C6F"/>
    <w:rsid w:val="00A577BD"/>
    <w:rsid w:val="00A6193D"/>
    <w:rsid w:val="00B06835"/>
    <w:rsid w:val="00B32ED7"/>
    <w:rsid w:val="00B97D35"/>
    <w:rsid w:val="00BA7F6D"/>
    <w:rsid w:val="00BE6CE1"/>
    <w:rsid w:val="00BF7A4F"/>
    <w:rsid w:val="00C3063A"/>
    <w:rsid w:val="00C63317"/>
    <w:rsid w:val="00CE2649"/>
    <w:rsid w:val="00D12512"/>
    <w:rsid w:val="00D33E89"/>
    <w:rsid w:val="00E54A8C"/>
    <w:rsid w:val="00F4150A"/>
    <w:rsid w:val="00F86DA0"/>
    <w:rsid w:val="00FB78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4A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A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54A8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97D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LCode">
    <w:name w:val="APLCode"/>
    <w:basedOn w:val="Normal"/>
    <w:link w:val="APLCodeChar"/>
    <w:qFormat/>
    <w:rsid w:val="002023F8"/>
    <w:pPr>
      <w:spacing w:after="0" w:line="240" w:lineRule="auto"/>
    </w:pPr>
    <w:rPr>
      <w:rFonts w:ascii="APL385 Unicode" w:hAnsi="APL385 Unicode"/>
      <w:lang w:val="en-US"/>
    </w:rPr>
  </w:style>
  <w:style w:type="paragraph" w:styleId="BalloonText">
    <w:name w:val="Balloon Text"/>
    <w:basedOn w:val="Normal"/>
    <w:link w:val="BalloonTextChar"/>
    <w:uiPriority w:val="99"/>
    <w:semiHidden/>
    <w:unhideWhenUsed/>
    <w:rsid w:val="008C501D"/>
    <w:pPr>
      <w:spacing w:after="0" w:line="240" w:lineRule="auto"/>
    </w:pPr>
    <w:rPr>
      <w:rFonts w:ascii="Tahoma" w:hAnsi="Tahoma" w:cs="Tahoma"/>
      <w:sz w:val="16"/>
      <w:szCs w:val="16"/>
    </w:rPr>
  </w:style>
  <w:style w:type="character" w:customStyle="1" w:styleId="APLCodeChar">
    <w:name w:val="APLCode Char"/>
    <w:basedOn w:val="DefaultParagraphFont"/>
    <w:link w:val="APLCode"/>
    <w:rsid w:val="002023F8"/>
    <w:rPr>
      <w:rFonts w:ascii="APL385 Unicode" w:hAnsi="APL385 Unicode"/>
      <w:lang w:val="en-US"/>
    </w:rPr>
  </w:style>
  <w:style w:type="character" w:customStyle="1" w:styleId="BalloonTextChar">
    <w:name w:val="Balloon Text Char"/>
    <w:basedOn w:val="DefaultParagraphFont"/>
    <w:link w:val="BalloonText"/>
    <w:uiPriority w:val="99"/>
    <w:semiHidden/>
    <w:rsid w:val="008C501D"/>
    <w:rPr>
      <w:rFonts w:ascii="Tahoma" w:hAnsi="Tahoma" w:cs="Tahoma"/>
      <w:sz w:val="16"/>
      <w:szCs w:val="16"/>
    </w:rPr>
  </w:style>
  <w:style w:type="paragraph" w:styleId="Header">
    <w:name w:val="header"/>
    <w:basedOn w:val="Normal"/>
    <w:link w:val="HeaderChar"/>
    <w:uiPriority w:val="99"/>
    <w:unhideWhenUsed/>
    <w:rsid w:val="00833A37"/>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37"/>
  </w:style>
  <w:style w:type="paragraph" w:styleId="Footer">
    <w:name w:val="footer"/>
    <w:basedOn w:val="Normal"/>
    <w:link w:val="FooterChar"/>
    <w:uiPriority w:val="99"/>
    <w:unhideWhenUsed/>
    <w:rsid w:val="00833A37"/>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54A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54A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4A8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54A8C"/>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97D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LCode">
    <w:name w:val="APLCode"/>
    <w:basedOn w:val="Normal"/>
    <w:link w:val="APLCodeChar"/>
    <w:qFormat/>
    <w:rsid w:val="002023F8"/>
    <w:pPr>
      <w:spacing w:after="0" w:line="240" w:lineRule="auto"/>
    </w:pPr>
    <w:rPr>
      <w:rFonts w:ascii="APL385 Unicode" w:hAnsi="APL385 Unicode"/>
      <w:lang w:val="en-US"/>
    </w:rPr>
  </w:style>
  <w:style w:type="paragraph" w:styleId="BalloonText">
    <w:name w:val="Balloon Text"/>
    <w:basedOn w:val="Normal"/>
    <w:link w:val="BalloonTextChar"/>
    <w:uiPriority w:val="99"/>
    <w:semiHidden/>
    <w:unhideWhenUsed/>
    <w:rsid w:val="008C501D"/>
    <w:pPr>
      <w:spacing w:after="0" w:line="240" w:lineRule="auto"/>
    </w:pPr>
    <w:rPr>
      <w:rFonts w:ascii="Tahoma" w:hAnsi="Tahoma" w:cs="Tahoma"/>
      <w:sz w:val="16"/>
      <w:szCs w:val="16"/>
    </w:rPr>
  </w:style>
  <w:style w:type="character" w:customStyle="1" w:styleId="APLCodeChar">
    <w:name w:val="APLCode Char"/>
    <w:basedOn w:val="DefaultParagraphFont"/>
    <w:link w:val="APLCode"/>
    <w:rsid w:val="002023F8"/>
    <w:rPr>
      <w:rFonts w:ascii="APL385 Unicode" w:hAnsi="APL385 Unicode"/>
      <w:lang w:val="en-US"/>
    </w:rPr>
  </w:style>
  <w:style w:type="character" w:customStyle="1" w:styleId="BalloonTextChar">
    <w:name w:val="Balloon Text Char"/>
    <w:basedOn w:val="DefaultParagraphFont"/>
    <w:link w:val="BalloonText"/>
    <w:uiPriority w:val="99"/>
    <w:semiHidden/>
    <w:rsid w:val="008C501D"/>
    <w:rPr>
      <w:rFonts w:ascii="Tahoma" w:hAnsi="Tahoma" w:cs="Tahoma"/>
      <w:sz w:val="16"/>
      <w:szCs w:val="16"/>
    </w:rPr>
  </w:style>
  <w:style w:type="paragraph" w:styleId="Header">
    <w:name w:val="header"/>
    <w:basedOn w:val="Normal"/>
    <w:link w:val="HeaderChar"/>
    <w:uiPriority w:val="99"/>
    <w:unhideWhenUsed/>
    <w:rsid w:val="00833A37"/>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3A37"/>
  </w:style>
  <w:style w:type="paragraph" w:styleId="Footer">
    <w:name w:val="footer"/>
    <w:basedOn w:val="Normal"/>
    <w:link w:val="FooterChar"/>
    <w:uiPriority w:val="99"/>
    <w:unhideWhenUsed/>
    <w:rsid w:val="00833A37"/>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3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5</Pages>
  <Words>1080</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Morten Kromberg</dc:creator>
  <cp:keywords/>
  <dc:description/>
  <cp:lastModifiedBy>Morten Kromberg</cp:lastModifiedBy>
  <cp:revision>4</cp:revision>
  <dcterms:created xsi:type="dcterms:W3CDTF">2012-10-09T20:40:00Z</dcterms:created>
  <dcterms:modified xsi:type="dcterms:W3CDTF">2012-10-12T21:23:00Z</dcterms:modified>
</cp:coreProperties>
</file>